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D3EC4" w14:textId="77777777" w:rsidR="003A18F3" w:rsidRPr="003A18F3" w:rsidRDefault="003A18F3" w:rsidP="003A18F3">
      <w:pPr>
        <w:jc w:val="center"/>
        <w:rPr>
          <w:b/>
          <w:kern w:val="12"/>
          <w:szCs w:val="24"/>
          <w:lang w:eastAsia="ar-SA" w:bidi="en-US"/>
        </w:rPr>
      </w:pPr>
      <w:r w:rsidRPr="003A18F3">
        <w:rPr>
          <w:b/>
          <w:kern w:val="12"/>
          <w:szCs w:val="24"/>
          <w:lang w:eastAsia="ar-SA" w:bidi="en-US"/>
        </w:rPr>
        <w:t xml:space="preserve">AUKŠTO NAŠUMO DUOMENŲ BAZIŲ TALPINIMO IR APDOROJIMO </w:t>
      </w:r>
    </w:p>
    <w:p w14:paraId="29EBC302" w14:textId="6BCDAE68" w:rsidR="00B130F4" w:rsidRDefault="003A18F3" w:rsidP="003A18F3">
      <w:pPr>
        <w:widowControl w:val="0"/>
        <w:pBdr>
          <w:top w:val="nil"/>
          <w:left w:val="nil"/>
          <w:bottom w:val="nil"/>
          <w:right w:val="nil"/>
          <w:between w:val="nil"/>
        </w:pBdr>
        <w:tabs>
          <w:tab w:val="left" w:pos="567"/>
          <w:tab w:val="left" w:pos="851"/>
        </w:tabs>
        <w:jc w:val="center"/>
        <w:rPr>
          <w:b/>
          <w:caps/>
          <w:szCs w:val="24"/>
        </w:rPr>
      </w:pPr>
      <w:r w:rsidRPr="003A18F3">
        <w:rPr>
          <w:b/>
          <w:kern w:val="12"/>
          <w:szCs w:val="24"/>
          <w:lang w:eastAsia="ar-SA" w:bidi="en-US"/>
        </w:rPr>
        <w:t>SPRENDIMAMS ĮGYVENDINTI SKIRTOS ĮRANGOS</w:t>
      </w:r>
      <w:r w:rsidR="00351DCC">
        <w:rPr>
          <w:b/>
          <w:caps/>
          <w:szCs w:val="24"/>
        </w:rPr>
        <w:t xml:space="preserve"> pirkimo-pardavimo sutarties </w:t>
      </w:r>
      <w:r w:rsidR="00351DCC">
        <w:rPr>
          <w:b/>
          <w:bCs/>
          <w:caps/>
          <w:szCs w:val="24"/>
        </w:rPr>
        <w:t>Specialiosios</w:t>
      </w:r>
      <w:r w:rsidR="00351DCC">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291E3958" w:rsidR="00B130F4" w:rsidRDefault="003A18F3" w:rsidP="003A18F3">
            <w:pPr>
              <w:jc w:val="both"/>
              <w:rPr>
                <w:kern w:val="2"/>
                <w:szCs w:val="24"/>
              </w:rPr>
            </w:pPr>
            <w:r>
              <w:rPr>
                <w:kern w:val="2"/>
                <w:szCs w:val="24"/>
              </w:rPr>
              <w:t>A</w:t>
            </w:r>
            <w:r w:rsidRPr="003A18F3">
              <w:rPr>
                <w:kern w:val="2"/>
                <w:szCs w:val="24"/>
              </w:rPr>
              <w:t>ukšto našumo duomenų bazių talpinimo ir apdorojimo</w:t>
            </w:r>
            <w:r>
              <w:rPr>
                <w:kern w:val="2"/>
                <w:szCs w:val="24"/>
              </w:rPr>
              <w:t xml:space="preserve"> </w:t>
            </w:r>
            <w:r w:rsidRPr="003A18F3">
              <w:rPr>
                <w:kern w:val="2"/>
                <w:szCs w:val="24"/>
              </w:rPr>
              <w:t>sprendimams įgyvendinti skirtos įrangos</w:t>
            </w:r>
            <w:r>
              <w:rPr>
                <w:kern w:val="2"/>
                <w:szCs w:val="24"/>
              </w:rPr>
              <w:t xml:space="preserve"> pirkimo-pardavimo sutartis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351DCC">
            <w:pPr>
              <w:rPr>
                <w:b/>
                <w:bCs/>
                <w:kern w:val="2"/>
                <w:szCs w:val="24"/>
              </w:rPr>
            </w:pPr>
            <w:r>
              <w:rPr>
                <w:b/>
                <w:bCs/>
                <w:kern w:val="2"/>
                <w:szCs w:val="24"/>
              </w:rPr>
              <w:t>1.1. Pirkėjas</w:t>
            </w:r>
          </w:p>
        </w:tc>
        <w:tc>
          <w:tcPr>
            <w:tcW w:w="3240" w:type="dxa"/>
          </w:tcPr>
          <w:p w14:paraId="79329B4A" w14:textId="77777777" w:rsidR="00B130F4" w:rsidRDefault="00351DCC">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351DCC">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351DCC">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351DCC">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351DCC">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351DCC">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351DCC">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351DCC">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351DC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27C3E901" w14:textId="77777777" w:rsidR="00B130F4" w:rsidRDefault="00351DCC">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351DC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130F4" w14:paraId="1FD4E13D" w14:textId="77777777" w:rsidTr="13AE1AB6">
        <w:trPr>
          <w:trHeight w:val="300"/>
        </w:trPr>
        <w:tc>
          <w:tcPr>
            <w:tcW w:w="9535" w:type="dxa"/>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rsidTr="13AE1AB6">
        <w:trPr>
          <w:trHeight w:val="300"/>
        </w:trPr>
        <w:tc>
          <w:tcPr>
            <w:tcW w:w="9535" w:type="dxa"/>
            <w:gridSpan w:val="4"/>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695EB2AB" w14:textId="2A4C04BB" w:rsidR="00B130F4" w:rsidRPr="005451EE" w:rsidRDefault="00351DCC" w:rsidP="003E60CC">
            <w:pPr>
              <w:jc w:val="both"/>
              <w:rPr>
                <w:color w:val="000000"/>
                <w:kern w:val="2"/>
              </w:rPr>
            </w:pPr>
            <w:r w:rsidRPr="68408F87">
              <w:rPr>
                <w:kern w:val="2"/>
              </w:rPr>
              <w:t xml:space="preserve">Tiekėjas įsipareigoja Sutartyje numatytomis sąlygomis </w:t>
            </w:r>
            <w:r w:rsidR="001143CF" w:rsidRPr="68408F87">
              <w:rPr>
                <w:kern w:val="2"/>
              </w:rPr>
              <w:t>pristatyti, sumontuoti ir įdiegti</w:t>
            </w:r>
            <w:r w:rsidRPr="68408F87">
              <w:rPr>
                <w:kern w:val="2"/>
              </w:rPr>
              <w:t xml:space="preserve"> Pirkėjui </w:t>
            </w:r>
            <w:r w:rsidR="003E60CC" w:rsidRPr="68408F87">
              <w:rPr>
                <w:kern w:val="2"/>
              </w:rPr>
              <w:t>Prekes: aukšto našumo duomenų bazių talpinimo ir apdorojimo</w:t>
            </w:r>
            <w:r w:rsidR="003E60CC">
              <w:rPr>
                <w:kern w:val="2"/>
                <w:szCs w:val="24"/>
              </w:rPr>
              <w:t xml:space="preserve"> </w:t>
            </w:r>
            <w:r w:rsidR="003E60CC" w:rsidRPr="68408F87">
              <w:rPr>
                <w:kern w:val="2"/>
              </w:rPr>
              <w:t>sprendimams įgyvendinti skirtą įrangą (</w:t>
            </w:r>
            <w:r w:rsidR="003E60CC" w:rsidRPr="00997B33">
              <w:rPr>
                <w:kern w:val="2"/>
              </w:rPr>
              <w:t xml:space="preserve">2 </w:t>
            </w:r>
            <w:r w:rsidR="00106E80" w:rsidRPr="00997B33">
              <w:rPr>
                <w:kern w:val="2"/>
              </w:rPr>
              <w:t>kompl</w:t>
            </w:r>
            <w:r w:rsidR="003E60CC" w:rsidRPr="00997B33">
              <w:rPr>
                <w:kern w:val="2"/>
              </w:rPr>
              <w:t xml:space="preserve">.) </w:t>
            </w:r>
            <w:r w:rsidRPr="68408F87">
              <w:rPr>
                <w:color w:val="000000"/>
                <w:kern w:val="2"/>
              </w:rPr>
              <w:t>(toliau – Prekės).</w:t>
            </w:r>
          </w:p>
          <w:p w14:paraId="70F93AF6" w14:textId="5CA6E65A" w:rsidR="00B130F4" w:rsidRDefault="00351DCC" w:rsidP="003E60CC">
            <w:pPr>
              <w:jc w:val="both"/>
              <w:rPr>
                <w:color w:val="000000"/>
                <w:kern w:val="2"/>
                <w:szCs w:val="24"/>
              </w:rPr>
            </w:pPr>
            <w:r w:rsidRPr="005451EE">
              <w:rPr>
                <w:color w:val="000000"/>
                <w:kern w:val="2"/>
                <w:szCs w:val="24"/>
              </w:rPr>
              <w:t xml:space="preserve">Išsamus Prekių aprašymas ir kiti reikalavimai tiekiamoms Prekėms nustatyti Sutarties priede Nr. </w:t>
            </w:r>
            <w:r w:rsidR="003A18F3" w:rsidRPr="005451EE">
              <w:rPr>
                <w:color w:val="000000"/>
                <w:kern w:val="2"/>
                <w:szCs w:val="24"/>
              </w:rPr>
              <w:t>1</w:t>
            </w:r>
            <w:r w:rsidRPr="005451EE">
              <w:rPr>
                <w:color w:val="000000"/>
                <w:kern w:val="2"/>
                <w:szCs w:val="24"/>
              </w:rPr>
              <w:t xml:space="preserve"> „Techninė specifikacija“ (toliau – Techninė specifikacija) ir Sutarties priede Nr. </w:t>
            </w:r>
            <w:r w:rsidR="003A18F3" w:rsidRPr="005451EE">
              <w:rPr>
                <w:color w:val="000000"/>
                <w:kern w:val="2"/>
                <w:szCs w:val="24"/>
              </w:rPr>
              <w:t>2</w:t>
            </w:r>
            <w:r w:rsidRPr="005451EE">
              <w:rPr>
                <w:color w:val="000000"/>
                <w:kern w:val="2"/>
                <w:szCs w:val="24"/>
              </w:rPr>
              <w:t xml:space="preserve"> „Pasiūlymas“.</w:t>
            </w:r>
          </w:p>
        </w:tc>
      </w:tr>
      <w:tr w:rsidR="00B130F4" w14:paraId="041B54B6"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4F6C2D86" w14:textId="23EF984A" w:rsidR="00B130F4" w:rsidRDefault="000013F7">
            <w:pPr>
              <w:rPr>
                <w:kern w:val="2"/>
                <w:szCs w:val="24"/>
              </w:rPr>
            </w:pPr>
            <w:r>
              <w:rPr>
                <w:color w:val="5B9BD5" w:themeColor="accent1"/>
                <w:kern w:val="2"/>
                <w:szCs w:val="24"/>
              </w:rPr>
              <w:t>nurodomas pasirašant sutartį</w:t>
            </w:r>
          </w:p>
        </w:tc>
      </w:tr>
      <w:tr w:rsidR="00B130F4" w14:paraId="7A10A069"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1413278E" w14:textId="64AC084D" w:rsidR="003E60CC" w:rsidRPr="008D29E5" w:rsidRDefault="003E60CC" w:rsidP="003E60CC">
            <w:pPr>
              <w:jc w:val="both"/>
              <w:rPr>
                <w:kern w:val="2"/>
              </w:rPr>
            </w:pPr>
            <w:r w:rsidRPr="68408F87">
              <w:rPr>
                <w:kern w:val="2"/>
              </w:rPr>
              <w:t>Europos Sąjungos lėšomis bendrai finansuojam</w:t>
            </w:r>
            <w:r w:rsidR="236DA0E7" w:rsidRPr="68408F87">
              <w:rPr>
                <w:kern w:val="2"/>
              </w:rPr>
              <w:t>as</w:t>
            </w:r>
            <w:r w:rsidRPr="68408F87">
              <w:rPr>
                <w:kern w:val="2"/>
              </w:rPr>
              <w:t xml:space="preserve"> projekt</w:t>
            </w:r>
            <w:r w:rsidR="20A43551" w:rsidRPr="68408F87">
              <w:rPr>
                <w:kern w:val="2"/>
              </w:rPr>
              <w:t>as</w:t>
            </w:r>
            <w:r w:rsidRPr="68408F87">
              <w:rPr>
                <w:kern w:val="2"/>
              </w:rPr>
              <w:t xml:space="preserve"> Nr. 02-097-P-0001, </w:t>
            </w:r>
            <w:r w:rsidR="2807BBF5" w:rsidRPr="68408F87">
              <w:rPr>
                <w:kern w:val="2"/>
              </w:rPr>
              <w:t>“</w:t>
            </w:r>
            <w:r w:rsidRPr="68408F87">
              <w:rPr>
                <w:kern w:val="2"/>
              </w:rPr>
              <w:t>Valstybės informacinių technologijų valdymo pertvarka“.</w:t>
            </w:r>
          </w:p>
          <w:p w14:paraId="6DFC1077" w14:textId="2921E321" w:rsidR="00B130F4" w:rsidRDefault="00B130F4">
            <w:pPr>
              <w:rPr>
                <w:kern w:val="2"/>
                <w:szCs w:val="24"/>
              </w:rPr>
            </w:pPr>
          </w:p>
        </w:tc>
      </w:tr>
      <w:tr w:rsidR="00B130F4" w14:paraId="336CAD6E" w14:textId="77777777" w:rsidTr="13AE1AB6">
        <w:trPr>
          <w:trHeight w:val="300"/>
        </w:trPr>
        <w:tc>
          <w:tcPr>
            <w:tcW w:w="9535" w:type="dxa"/>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B461120" w14:textId="77777777" w:rsidR="00B130F4" w:rsidRDefault="00351DCC">
            <w:pPr>
              <w:rPr>
                <w:b/>
                <w:bCs/>
                <w:kern w:val="2"/>
                <w:szCs w:val="24"/>
              </w:rPr>
            </w:pPr>
            <w:r>
              <w:rPr>
                <w:b/>
                <w:bCs/>
                <w:kern w:val="2"/>
                <w:szCs w:val="24"/>
              </w:rPr>
              <w:t>4.1. Prekių pristatymo terminas, kai Prekės pristatomos vienu kartu</w:t>
            </w:r>
          </w:p>
          <w:p w14:paraId="05D126DC" w14:textId="367E8781" w:rsidR="00B130F4" w:rsidRDefault="00B130F4">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D6BFD7D" w14:textId="181F02B0" w:rsidR="00B130F4" w:rsidRPr="003E60CC" w:rsidRDefault="00351DCC" w:rsidP="003E60CC">
            <w:pPr>
              <w:jc w:val="both"/>
            </w:pPr>
            <w:r w:rsidRPr="68408F87">
              <w:rPr>
                <w:kern w:val="2"/>
              </w:rPr>
              <w:t>Tiekėjas Prekes (visą Prekių kiekį) įsipareigoja pristatyti</w:t>
            </w:r>
            <w:r w:rsidR="00F95BE5">
              <w:rPr>
                <w:kern w:val="2"/>
              </w:rPr>
              <w:t>, sumontuoti</w:t>
            </w:r>
            <w:r w:rsidRPr="68408F87">
              <w:rPr>
                <w:kern w:val="2"/>
              </w:rPr>
              <w:t xml:space="preserve"> </w:t>
            </w:r>
            <w:r w:rsidR="003E60CC" w:rsidRPr="68408F87">
              <w:rPr>
                <w:kern w:val="2"/>
              </w:rPr>
              <w:t xml:space="preserve">ir įdiegti </w:t>
            </w:r>
            <w:r w:rsidRPr="68408F87">
              <w:rPr>
                <w:b/>
                <w:kern w:val="2"/>
              </w:rPr>
              <w:t>ne vėliau kaip per</w:t>
            </w:r>
            <w:r w:rsidRPr="003E60CC">
              <w:rPr>
                <w:kern w:val="2"/>
                <w:szCs w:val="24"/>
              </w:rPr>
              <w:t xml:space="preserve"> </w:t>
            </w:r>
            <w:r w:rsidR="003A18F3" w:rsidRPr="68408F87">
              <w:rPr>
                <w:b/>
                <w:kern w:val="2"/>
              </w:rPr>
              <w:t xml:space="preserve">3 (tris) </w:t>
            </w:r>
            <w:r w:rsidR="003E60CC" w:rsidRPr="68408F87">
              <w:rPr>
                <w:b/>
                <w:kern w:val="2"/>
              </w:rPr>
              <w:t>mėnesius</w:t>
            </w:r>
            <w:r w:rsidRPr="68408F87">
              <w:rPr>
                <w:kern w:val="2"/>
              </w:rPr>
              <w:t xml:space="preserve"> nuo Sutarties įsigaliojimo </w:t>
            </w:r>
            <w:r w:rsidRPr="68408F87">
              <w:rPr>
                <w:color w:val="000000"/>
                <w:kern w:val="2"/>
              </w:rPr>
              <w:t xml:space="preserve">dienos </w:t>
            </w:r>
            <w:r w:rsidR="00F95BE5" w:rsidRPr="68408F87">
              <w:rPr>
                <w:color w:val="000000"/>
                <w:kern w:val="2"/>
              </w:rPr>
              <w:t>ši</w:t>
            </w:r>
            <w:r w:rsidR="00F95BE5">
              <w:rPr>
                <w:color w:val="000000"/>
                <w:kern w:val="2"/>
              </w:rPr>
              <w:t>ais</w:t>
            </w:r>
            <w:r w:rsidR="00F95BE5" w:rsidRPr="68408F87">
              <w:rPr>
                <w:color w:val="000000"/>
                <w:kern w:val="2"/>
              </w:rPr>
              <w:t xml:space="preserve"> adres</w:t>
            </w:r>
            <w:r w:rsidR="00F95BE5">
              <w:rPr>
                <w:color w:val="000000"/>
                <w:kern w:val="2"/>
              </w:rPr>
              <w:t>ais</w:t>
            </w:r>
            <w:r w:rsidRPr="68408F87">
              <w:rPr>
                <w:color w:val="000000"/>
                <w:kern w:val="2"/>
              </w:rPr>
              <w:t xml:space="preserve">: </w:t>
            </w:r>
            <w:r w:rsidR="003E60CC" w:rsidRPr="68408F87">
              <w:rPr>
                <w:color w:val="4472C4"/>
                <w:kern w:val="2"/>
              </w:rPr>
              <w:t xml:space="preserve">(konkretūs adresai Vilniaus </w:t>
            </w:r>
            <w:r w:rsidR="00A67CCB">
              <w:rPr>
                <w:color w:val="4472C4"/>
                <w:kern w:val="2"/>
              </w:rPr>
              <w:t>regione</w:t>
            </w:r>
            <w:r w:rsidR="00A67CCB" w:rsidRPr="68408F87">
              <w:rPr>
                <w:color w:val="4472C4"/>
                <w:kern w:val="2"/>
              </w:rPr>
              <w:t xml:space="preserve"> </w:t>
            </w:r>
            <w:r w:rsidR="003E60CC" w:rsidRPr="68408F87">
              <w:rPr>
                <w:color w:val="4472C4"/>
                <w:kern w:val="2"/>
              </w:rPr>
              <w:t xml:space="preserve">bus </w:t>
            </w:r>
            <w:r w:rsidR="00A67CCB">
              <w:rPr>
                <w:color w:val="4472C4"/>
                <w:kern w:val="2"/>
              </w:rPr>
              <w:t>nurodyti</w:t>
            </w:r>
            <w:r w:rsidR="00A67CCB" w:rsidRPr="68408F87">
              <w:rPr>
                <w:color w:val="4472C4"/>
                <w:kern w:val="2"/>
              </w:rPr>
              <w:t xml:space="preserve"> </w:t>
            </w:r>
            <w:r w:rsidR="00AF7385" w:rsidRPr="68408F87">
              <w:rPr>
                <w:color w:val="4472C4"/>
                <w:kern w:val="2"/>
              </w:rPr>
              <w:t>pasiraš</w:t>
            </w:r>
            <w:r w:rsidR="00AF7385">
              <w:rPr>
                <w:color w:val="4472C4"/>
                <w:kern w:val="2"/>
              </w:rPr>
              <w:t>ant</w:t>
            </w:r>
            <w:r w:rsidR="00AF7385" w:rsidRPr="68408F87">
              <w:rPr>
                <w:color w:val="4472C4"/>
                <w:kern w:val="2"/>
              </w:rPr>
              <w:t xml:space="preserve"> </w:t>
            </w:r>
            <w:r w:rsidR="003E60CC" w:rsidRPr="68408F87">
              <w:rPr>
                <w:color w:val="4472C4"/>
                <w:kern w:val="2"/>
              </w:rPr>
              <w:t>sutartį</w:t>
            </w:r>
            <w:r w:rsidRPr="68408F87">
              <w:rPr>
                <w:color w:val="4472C4"/>
                <w:kern w:val="2"/>
              </w:rPr>
              <w:t>)</w:t>
            </w:r>
            <w:r>
              <w:rPr>
                <w:kern w:val="2"/>
                <w:szCs w:val="24"/>
              </w:rPr>
              <w:t>.</w:t>
            </w:r>
          </w:p>
        </w:tc>
      </w:tr>
      <w:tr w:rsidR="00B130F4" w14:paraId="3F45D3BF"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628FBCAB" w14:textId="155F88B4" w:rsidR="00B130F4" w:rsidRDefault="00B130F4">
            <w:pPr>
              <w:rPr>
                <w:kern w:val="2"/>
                <w:szCs w:val="24"/>
              </w:rPr>
            </w:pPr>
          </w:p>
        </w:tc>
      </w:tr>
      <w:tr w:rsidR="00B130F4" w14:paraId="6DA575CE"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351DCC">
            <w:pPr>
              <w:rPr>
                <w:kern w:val="2"/>
                <w:szCs w:val="24"/>
              </w:rPr>
            </w:pPr>
            <w:r>
              <w:rPr>
                <w:kern w:val="2"/>
                <w:szCs w:val="24"/>
              </w:rPr>
              <w:t>Netaikoma</w:t>
            </w:r>
          </w:p>
          <w:p w14:paraId="657FA9E4" w14:textId="4D05FAE0" w:rsidR="00B130F4" w:rsidRDefault="00B130F4">
            <w:pPr>
              <w:rPr>
                <w:kern w:val="2"/>
                <w:szCs w:val="24"/>
              </w:rPr>
            </w:pPr>
          </w:p>
        </w:tc>
      </w:tr>
      <w:tr w:rsidR="00B130F4" w14:paraId="59FB64C1"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6731A4DC" w14:textId="77777777" w:rsidR="00B130F4" w:rsidRDefault="00B130F4">
            <w:pPr>
              <w:rPr>
                <w:kern w:val="2"/>
                <w:szCs w:val="24"/>
              </w:rPr>
            </w:pPr>
          </w:p>
          <w:p w14:paraId="3F812F2B" w14:textId="79765111" w:rsidR="00B130F4" w:rsidRDefault="00B130F4">
            <w:pPr>
              <w:rPr>
                <w:kern w:val="2"/>
                <w:szCs w:val="24"/>
              </w:rPr>
            </w:pPr>
          </w:p>
        </w:tc>
      </w:tr>
      <w:tr w:rsidR="00B130F4" w14:paraId="7E208C26"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31F2F60B" w14:textId="77777777" w:rsidR="00816E40" w:rsidRPr="00155A63" w:rsidRDefault="00546F24" w:rsidP="0043621F">
            <w:pPr>
              <w:rPr>
                <w:color w:val="000000" w:themeColor="text1"/>
                <w:kern w:val="2"/>
                <w:szCs w:val="24"/>
              </w:rPr>
            </w:pPr>
            <w:r w:rsidRPr="00155A63">
              <w:rPr>
                <w:color w:val="000000" w:themeColor="text1"/>
                <w:kern w:val="2"/>
                <w:szCs w:val="24"/>
              </w:rPr>
              <w:t xml:space="preserve">Kartu su Prekėmis pateikiami šie dokumentai: </w:t>
            </w:r>
          </w:p>
          <w:p w14:paraId="35A3E3D3" w14:textId="1C603859" w:rsidR="00816E40" w:rsidRPr="00155A63" w:rsidRDefault="00546F24" w:rsidP="0043621F">
            <w:pPr>
              <w:rPr>
                <w:color w:val="000000" w:themeColor="text1"/>
                <w:kern w:val="2"/>
              </w:rPr>
            </w:pPr>
            <w:r w:rsidRPr="68408F87">
              <w:rPr>
                <w:color w:val="000000" w:themeColor="text1"/>
                <w:kern w:val="2"/>
              </w:rPr>
              <w:t>Prekių perdavimo-priėmimo aktas</w:t>
            </w:r>
            <w:r w:rsidR="00A67CCB">
              <w:rPr>
                <w:color w:val="000000" w:themeColor="text1"/>
                <w:kern w:val="2"/>
              </w:rPr>
              <w:t>.</w:t>
            </w:r>
            <w:r w:rsidR="00A67CCB" w:rsidRPr="68408F87">
              <w:rPr>
                <w:color w:val="000000" w:themeColor="text1"/>
                <w:kern w:val="2"/>
              </w:rPr>
              <w:t xml:space="preserve"> </w:t>
            </w:r>
          </w:p>
          <w:p w14:paraId="303F0E9E" w14:textId="3F0D5ECA" w:rsidR="00546F24" w:rsidRDefault="00546F24" w:rsidP="003E60CC">
            <w:pPr>
              <w:jc w:val="both"/>
              <w:rPr>
                <w:kern w:val="2"/>
                <w:szCs w:val="24"/>
              </w:rPr>
            </w:pPr>
            <w:r w:rsidRPr="00106FE5">
              <w:rPr>
                <w:kern w:val="2"/>
                <w:szCs w:val="24"/>
              </w:rPr>
              <w:t>Tiekėjui nepateikus nurodytų dokumentų, laikoma, kad Prekės neatitinka Sutartyje nustatytų reikalavimų.</w:t>
            </w:r>
          </w:p>
        </w:tc>
      </w:tr>
      <w:tr w:rsidR="00B130F4" w14:paraId="3C52BBD9" w14:textId="77777777" w:rsidTr="13AE1AB6">
        <w:trPr>
          <w:trHeight w:val="300"/>
        </w:trPr>
        <w:tc>
          <w:tcPr>
            <w:tcW w:w="9535" w:type="dxa"/>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351DCC">
            <w:pPr>
              <w:rPr>
                <w:kern w:val="2"/>
                <w:szCs w:val="24"/>
              </w:rPr>
            </w:pPr>
            <w:r>
              <w:rPr>
                <w:kern w:val="2"/>
                <w:szCs w:val="24"/>
              </w:rPr>
              <w:t>Fiksuotos kainos kainodara</w:t>
            </w:r>
          </w:p>
          <w:p w14:paraId="5D7969D4" w14:textId="77777777" w:rsidR="00B130F4" w:rsidRDefault="00B130F4">
            <w:pPr>
              <w:rPr>
                <w:kern w:val="2"/>
                <w:szCs w:val="24"/>
              </w:rPr>
            </w:pPr>
          </w:p>
          <w:p w14:paraId="52376AF5" w14:textId="7A5FBDD0" w:rsidR="00B130F4" w:rsidRDefault="00B130F4">
            <w:pPr>
              <w:rPr>
                <w:color w:val="4472C4"/>
                <w:kern w:val="2"/>
              </w:rPr>
            </w:pPr>
          </w:p>
        </w:tc>
      </w:tr>
      <w:tr w:rsidR="00B130F4" w14:paraId="23B0FB82"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3054924" w14:textId="77777777" w:rsidR="00B130F4" w:rsidRDefault="00351DCC">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0C6C4D6D" w14:textId="77777777" w:rsidR="00B130F4" w:rsidRDefault="00B130F4" w:rsidP="003A18F3">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3A18F3">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3A18F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351DCC" w:rsidP="003A18F3">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351DCC" w:rsidP="003A18F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4555F57" w14:textId="77777777" w:rsidR="00B130F4" w:rsidRPr="003A18F3" w:rsidRDefault="00351DCC">
            <w:pPr>
              <w:rPr>
                <w:b/>
                <w:bCs/>
                <w:kern w:val="2"/>
                <w:szCs w:val="24"/>
              </w:rPr>
            </w:pPr>
            <w:r w:rsidRPr="003A18F3">
              <w:rPr>
                <w:b/>
                <w:bCs/>
                <w:kern w:val="2"/>
                <w:szCs w:val="24"/>
              </w:rPr>
              <w:lastRenderedPageBreak/>
              <w:t xml:space="preserve">5.3. Sutarties kainos / įkainių perskaičiavimas taikant </w:t>
            </w:r>
            <w:r w:rsidRPr="003A18F3">
              <w:rPr>
                <w:b/>
                <w:bCs/>
                <w:kern w:val="2"/>
                <w:szCs w:val="24"/>
                <w:u w:val="single"/>
              </w:rPr>
              <w:t>peržiūros</w:t>
            </w:r>
            <w:r w:rsidRPr="003A18F3">
              <w:rPr>
                <w:b/>
                <w:bCs/>
                <w:kern w:val="2"/>
                <w:szCs w:val="24"/>
              </w:rPr>
              <w:t xml:space="preserve"> taisykles</w:t>
            </w:r>
          </w:p>
          <w:p w14:paraId="46D59DF4" w14:textId="77777777" w:rsidR="00B130F4" w:rsidRPr="003A18F3" w:rsidRDefault="00B130F4">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A7CF72B" w14:textId="4A4540BC" w:rsidR="00B130F4" w:rsidRPr="003A18F3" w:rsidRDefault="00351DCC">
            <w:pPr>
              <w:rPr>
                <w:kern w:val="2"/>
                <w:szCs w:val="24"/>
              </w:rPr>
            </w:pPr>
            <w:r w:rsidRPr="003A18F3">
              <w:rPr>
                <w:kern w:val="2"/>
                <w:szCs w:val="24"/>
              </w:rPr>
              <w:t>Sutarties kaina bus perskaičiuojam</w:t>
            </w:r>
            <w:r w:rsidR="003A18F3" w:rsidRPr="003A18F3">
              <w:rPr>
                <w:kern w:val="2"/>
                <w:szCs w:val="24"/>
              </w:rPr>
              <w:t>a</w:t>
            </w:r>
            <w:r w:rsidRPr="003A18F3">
              <w:rPr>
                <w:kern w:val="2"/>
                <w:szCs w:val="24"/>
              </w:rPr>
              <w:t>:</w:t>
            </w:r>
          </w:p>
          <w:p w14:paraId="324B99E1" w14:textId="2327A1D6" w:rsidR="00B130F4" w:rsidRPr="003A18F3" w:rsidRDefault="00351DCC">
            <w:pPr>
              <w:rPr>
                <w:kern w:val="2"/>
              </w:rPr>
            </w:pPr>
            <w:r w:rsidRPr="003A18F3">
              <w:rPr>
                <w:kern w:val="2"/>
                <w:szCs w:val="24"/>
              </w:rPr>
              <w:t>5.3.1. dėl PVM tarifo pasikeitimo</w:t>
            </w:r>
            <w:r w:rsidR="00977166">
              <w:rPr>
                <w:kern w:val="2"/>
                <w:szCs w:val="24"/>
              </w:rPr>
              <w:t>.</w:t>
            </w:r>
          </w:p>
        </w:tc>
      </w:tr>
      <w:tr w:rsidR="00B130F4" w14:paraId="4EE46F27"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C156EF0" w14:textId="275BA0EB" w:rsidR="00B130F4" w:rsidRDefault="00351DCC" w:rsidP="008351DB">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8351DB">
              <w:rPr>
                <w:kern w:val="2"/>
                <w:szCs w:val="24"/>
              </w:rPr>
              <w:t>a</w:t>
            </w:r>
            <w:r>
              <w:rPr>
                <w:kern w:val="2"/>
                <w:szCs w:val="24"/>
              </w:rPr>
              <w:t xml:space="preserve"> nekeičiant Prekių kainos be PVM. </w:t>
            </w:r>
          </w:p>
          <w:p w14:paraId="0D4DD9FD" w14:textId="77777777" w:rsidR="00B130F4" w:rsidRDefault="00B130F4" w:rsidP="008351DB">
            <w:pPr>
              <w:jc w:val="both"/>
              <w:rPr>
                <w:kern w:val="2"/>
                <w:szCs w:val="24"/>
              </w:rPr>
            </w:pPr>
          </w:p>
          <w:p w14:paraId="43E54DBF" w14:textId="1B5F6C91" w:rsidR="00B130F4" w:rsidRDefault="00351DCC" w:rsidP="008351DB">
            <w:pPr>
              <w:jc w:val="both"/>
              <w:rPr>
                <w:kern w:val="2"/>
                <w:szCs w:val="24"/>
              </w:rPr>
            </w:pPr>
            <w:r>
              <w:rPr>
                <w:kern w:val="2"/>
                <w:szCs w:val="24"/>
              </w:rPr>
              <w:t>Perskaičiuota Sutarties kaina įforminam</w:t>
            </w:r>
            <w:r w:rsidR="008351DB">
              <w:rPr>
                <w:kern w:val="2"/>
                <w:szCs w:val="24"/>
              </w:rPr>
              <w:t>a</w:t>
            </w:r>
            <w:r>
              <w:rPr>
                <w:kern w:val="2"/>
                <w:szCs w:val="24"/>
              </w:rPr>
              <w:t xml:space="preserve"> Susitarimu ir turi būti taikomi nuo naujo PVM įvedimo datos (nepriklausomai nuo to, kada pasirašytas Susitarimas).</w:t>
            </w:r>
          </w:p>
        </w:tc>
      </w:tr>
      <w:tr w:rsidR="00B130F4" w14:paraId="1746CB82"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2160BD31" w14:textId="36D4BEF2" w:rsidR="00B130F4" w:rsidRDefault="00B130F4"/>
        </w:tc>
      </w:tr>
      <w:tr w:rsidR="00B130F4" w14:paraId="3A000C67"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05457D8" w14:textId="740A2113" w:rsidR="00B130F4" w:rsidRDefault="00351DCC">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351DCC">
            <w:pPr>
              <w:rPr>
                <w:kern w:val="2"/>
                <w:szCs w:val="24"/>
              </w:rPr>
            </w:pPr>
            <w:r>
              <w:rPr>
                <w:kern w:val="2"/>
                <w:szCs w:val="24"/>
              </w:rPr>
              <w:t>Netaikoma</w:t>
            </w:r>
          </w:p>
          <w:p w14:paraId="1FE1F1A5" w14:textId="13E77D8D" w:rsidR="00B130F4" w:rsidRDefault="00B130F4" w:rsidP="008351DB">
            <w:pPr>
              <w:rPr>
                <w:color w:val="4472C4"/>
                <w:kern w:val="2"/>
                <w:szCs w:val="24"/>
              </w:rPr>
            </w:pPr>
          </w:p>
        </w:tc>
      </w:tr>
      <w:tr w:rsidR="00B130F4" w14:paraId="3FAF449E"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pPr>
              <w:rPr>
                <w:kern w:val="2"/>
                <w:szCs w:val="24"/>
              </w:rPr>
            </w:pPr>
            <w:r>
              <w:rPr>
                <w:kern w:val="2"/>
                <w:szCs w:val="24"/>
              </w:rPr>
              <w:t>Netaikoma</w:t>
            </w:r>
          </w:p>
          <w:p w14:paraId="758CE85A" w14:textId="77777777" w:rsidR="00B130F4" w:rsidRDefault="00B130F4">
            <w:pPr>
              <w:rPr>
                <w:kern w:val="2"/>
                <w:szCs w:val="24"/>
              </w:rPr>
            </w:pPr>
          </w:p>
          <w:p w14:paraId="125771A3" w14:textId="7D9C0F86" w:rsidR="00B130F4" w:rsidRDefault="00B130F4">
            <w:pPr>
              <w:rPr>
                <w:kern w:val="2"/>
                <w:szCs w:val="24"/>
              </w:rPr>
            </w:pPr>
          </w:p>
        </w:tc>
      </w:tr>
      <w:tr w:rsidR="00B130F4" w14:paraId="4C9761BA"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pPr>
              <w:rPr>
                <w:kern w:val="2"/>
                <w:szCs w:val="24"/>
              </w:rPr>
            </w:pPr>
            <w:r>
              <w:rPr>
                <w:kern w:val="2"/>
                <w:szCs w:val="24"/>
              </w:rPr>
              <w:t>Netaikoma</w:t>
            </w:r>
          </w:p>
          <w:p w14:paraId="5666461A" w14:textId="77777777" w:rsidR="00B130F4" w:rsidRDefault="00B130F4">
            <w:pPr>
              <w:rPr>
                <w:kern w:val="2"/>
                <w:szCs w:val="24"/>
              </w:rPr>
            </w:pPr>
          </w:p>
          <w:p w14:paraId="3A579261" w14:textId="19BE514A" w:rsidR="00B130F4" w:rsidRDefault="00B130F4">
            <w:pPr>
              <w:rPr>
                <w:kern w:val="2"/>
                <w:szCs w:val="24"/>
              </w:rPr>
            </w:pPr>
          </w:p>
        </w:tc>
      </w:tr>
      <w:tr w:rsidR="00B130F4" w14:paraId="78C3FEA4"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477FDB35" w14:textId="672119AA" w:rsidR="00B130F4" w:rsidRPr="00466EEB" w:rsidRDefault="00351DCC" w:rsidP="00466EEB">
            <w:pPr>
              <w:jc w:val="both"/>
              <w:rPr>
                <w:kern w:val="2"/>
                <w:szCs w:val="24"/>
              </w:rPr>
            </w:pPr>
            <w:r w:rsidRPr="00466EEB">
              <w:rPr>
                <w:kern w:val="2"/>
                <w:szCs w:val="24"/>
              </w:rPr>
              <w:t xml:space="preserve">Pirkėjas atsiskaito su Tiekėju ne vėliau kaip per </w:t>
            </w:r>
            <w:r w:rsidR="008351DB" w:rsidRPr="00466EEB">
              <w:rPr>
                <w:kern w:val="2"/>
                <w:szCs w:val="24"/>
              </w:rPr>
              <w:t xml:space="preserve">30 (trisdešimt) </w:t>
            </w:r>
            <w:r w:rsidR="003C0454">
              <w:rPr>
                <w:kern w:val="2"/>
                <w:szCs w:val="24"/>
              </w:rPr>
              <w:t xml:space="preserve">kalendorinių </w:t>
            </w:r>
            <w:r w:rsidR="008351DB" w:rsidRPr="00466EEB">
              <w:rPr>
                <w:kern w:val="2"/>
                <w:szCs w:val="24"/>
              </w:rPr>
              <w:t>dienų</w:t>
            </w:r>
            <w:r w:rsidRPr="00466EEB">
              <w:rPr>
                <w:kern w:val="2"/>
                <w:szCs w:val="24"/>
              </w:rPr>
              <w:t xml:space="preserve"> nuo Sąskaitos gavimo dienos.</w:t>
            </w:r>
          </w:p>
          <w:p w14:paraId="5ED3A73F" w14:textId="2B6C94D6" w:rsidR="00B130F4" w:rsidRPr="008351DB" w:rsidRDefault="00351DCC" w:rsidP="00466EEB">
            <w:pPr>
              <w:jc w:val="both"/>
              <w:rPr>
                <w:color w:val="FF0000"/>
                <w:kern w:val="2"/>
                <w:szCs w:val="24"/>
                <w:shd w:val="clear" w:color="auto" w:fill="FFFFFF"/>
              </w:rPr>
            </w:pPr>
            <w:r w:rsidRPr="00466EEB">
              <w:rPr>
                <w:kern w:val="2"/>
                <w:szCs w:val="24"/>
                <w:shd w:val="clear" w:color="auto" w:fill="FFFFFF"/>
              </w:rPr>
              <w:t>Apmokėjimo sąlygos: įvykdžius visus sutartinius įsipareigojimus, sumokama visa Sutarties kaina</w:t>
            </w:r>
            <w:r w:rsidR="00466EEB" w:rsidRPr="00466EEB">
              <w:rPr>
                <w:kern w:val="2"/>
                <w:szCs w:val="24"/>
                <w:shd w:val="clear" w:color="auto" w:fill="FFFFFF"/>
              </w:rPr>
              <w:t>.</w:t>
            </w:r>
          </w:p>
        </w:tc>
      </w:tr>
      <w:tr w:rsidR="00B130F4" w14:paraId="0E87607F"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pPr>
              <w:rPr>
                <w:kern w:val="2"/>
                <w:szCs w:val="24"/>
              </w:rPr>
            </w:pPr>
            <w:r>
              <w:rPr>
                <w:kern w:val="2"/>
                <w:szCs w:val="24"/>
              </w:rPr>
              <w:t>Netaikoma</w:t>
            </w:r>
          </w:p>
          <w:p w14:paraId="4D855129" w14:textId="367AEB63" w:rsidR="00B130F4" w:rsidRDefault="00B130F4">
            <w:pPr>
              <w:spacing w:line="259" w:lineRule="auto"/>
              <w:rPr>
                <w:color w:val="000000"/>
                <w:kern w:val="2"/>
                <w:szCs w:val="24"/>
                <w:shd w:val="clear" w:color="auto" w:fill="FFFFFF"/>
              </w:rPr>
            </w:pPr>
          </w:p>
        </w:tc>
      </w:tr>
      <w:tr w:rsidR="00B130F4" w14:paraId="0E6FC2E5"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pPr>
              <w:rPr>
                <w:kern w:val="2"/>
                <w:szCs w:val="24"/>
              </w:rPr>
            </w:pPr>
            <w:r>
              <w:rPr>
                <w:kern w:val="2"/>
                <w:szCs w:val="24"/>
              </w:rPr>
              <w:t>Netaikoma</w:t>
            </w:r>
          </w:p>
          <w:p w14:paraId="5ABC8CBB" w14:textId="77777777" w:rsidR="007C3420" w:rsidRDefault="007C3420" w:rsidP="008351D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rsidTr="13AE1AB6">
        <w:trPr>
          <w:trHeight w:val="300"/>
        </w:trPr>
        <w:tc>
          <w:tcPr>
            <w:tcW w:w="9535" w:type="dxa"/>
            <w:gridSpan w:val="4"/>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150E32BF" w14:textId="075BEE01" w:rsidR="00B130F4" w:rsidRDefault="00351DCC" w:rsidP="00B37F6D">
            <w:pPr>
              <w:jc w:val="both"/>
            </w:pPr>
            <w:r w:rsidRPr="68408F87">
              <w:rPr>
                <w:kern w:val="2"/>
              </w:rPr>
              <w:t xml:space="preserve">Prekėms nustatomas Techninėje specifikacijoje nustatytas </w:t>
            </w:r>
            <w:r w:rsidR="00AF7385">
              <w:rPr>
                <w:kern w:val="2"/>
              </w:rPr>
              <w:t xml:space="preserve">gamintojo </w:t>
            </w:r>
            <w:r w:rsidRPr="68408F87">
              <w:rPr>
                <w:kern w:val="2"/>
              </w:rPr>
              <w:t xml:space="preserve">garantinis terminas, kuris yra </w:t>
            </w:r>
            <w:r w:rsidR="008C21E3" w:rsidRPr="008C21E3">
              <w:rPr>
                <w:i/>
                <w:iCs/>
                <w:color w:val="0070C0"/>
                <w:kern w:val="2"/>
              </w:rPr>
              <w:t>/</w:t>
            </w:r>
            <w:r w:rsidR="008C21E3">
              <w:rPr>
                <w:i/>
                <w:iCs/>
                <w:color w:val="0070C0"/>
                <w:kern w:val="2"/>
              </w:rPr>
              <w:t>bus įrašyta</w:t>
            </w:r>
            <w:r w:rsidR="008C21E3" w:rsidRPr="008C21E3">
              <w:rPr>
                <w:i/>
                <w:iCs/>
                <w:color w:val="0070C0"/>
                <w:kern w:val="2"/>
              </w:rPr>
              <w:t xml:space="preserve"> </w:t>
            </w:r>
            <w:r w:rsidR="008C21E3">
              <w:rPr>
                <w:i/>
                <w:iCs/>
                <w:color w:val="0070C0"/>
                <w:kern w:val="2"/>
              </w:rPr>
              <w:t>pagal tiekėjo</w:t>
            </w:r>
            <w:r w:rsidR="008C21E3" w:rsidRPr="008C21E3">
              <w:rPr>
                <w:i/>
                <w:iCs/>
                <w:color w:val="0070C0"/>
                <w:kern w:val="2"/>
              </w:rPr>
              <w:t xml:space="preserve"> pasiūlym</w:t>
            </w:r>
            <w:r w:rsidR="008C21E3">
              <w:rPr>
                <w:i/>
                <w:iCs/>
                <w:color w:val="0070C0"/>
                <w:kern w:val="2"/>
              </w:rPr>
              <w:t>ą</w:t>
            </w:r>
            <w:r w:rsidR="008C21E3" w:rsidRPr="008C21E3">
              <w:rPr>
                <w:i/>
                <w:iCs/>
                <w:color w:val="0070C0"/>
                <w:kern w:val="2"/>
              </w:rPr>
              <w:t>/</w:t>
            </w:r>
            <w:r w:rsidR="008C21E3">
              <w:rPr>
                <w:b/>
                <w:bCs/>
                <w:i/>
                <w:iCs/>
                <w:kern w:val="2"/>
              </w:rPr>
              <w:t xml:space="preserve"> </w:t>
            </w:r>
            <w:r w:rsidR="00850F32" w:rsidRPr="68408F87">
              <w:rPr>
                <w:b/>
                <w:kern w:val="2"/>
              </w:rPr>
              <w:lastRenderedPageBreak/>
              <w:t>mėnesiai</w:t>
            </w:r>
            <w:r w:rsidR="00850F32">
              <w:rPr>
                <w:kern w:val="2"/>
                <w:szCs w:val="24"/>
              </w:rPr>
              <w:t xml:space="preserve">. </w:t>
            </w:r>
            <w:r w:rsidRPr="68408F87">
              <w:rPr>
                <w:kern w:val="2"/>
              </w:rPr>
              <w:t>Garantinis terminas, skaičiuojamas nuo Prekių perdavimo–priėmimo akto ar Sąskaitos (kai Prekių perdavimo–priėmimo aktas nėra pasirašomas) pasirašymo dienos.</w:t>
            </w:r>
          </w:p>
        </w:tc>
      </w:tr>
      <w:tr w:rsidR="00B130F4" w14:paraId="4447BD81"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lastRenderedPageBreak/>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79E794E3" w14:textId="4CDAAD71" w:rsidR="00B130F4" w:rsidRDefault="00850F32" w:rsidP="00850F32">
            <w:pPr>
              <w:jc w:val="both"/>
              <w:rPr>
                <w:kern w:val="2"/>
                <w:szCs w:val="24"/>
              </w:rPr>
            </w:pPr>
            <w:r w:rsidRPr="00850F32">
              <w:rPr>
                <w:kern w:val="2"/>
                <w:szCs w:val="24"/>
              </w:rPr>
              <w:t>Reikalavimai garantinei priežiūrai nurodyti Techninėje specifikacijoje.</w:t>
            </w:r>
          </w:p>
        </w:tc>
      </w:tr>
      <w:tr w:rsidR="00B130F4" w14:paraId="194A4334"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50F6782B" w14:textId="17758507" w:rsidR="008351DB" w:rsidRDefault="00351DCC" w:rsidP="008351DB">
            <w:pPr>
              <w:rPr>
                <w:color w:val="4472C4"/>
                <w:kern w:val="2"/>
                <w:szCs w:val="24"/>
              </w:rPr>
            </w:pPr>
            <w:r>
              <w:rPr>
                <w:kern w:val="2"/>
                <w:szCs w:val="24"/>
              </w:rPr>
              <w:t xml:space="preserve">Netaikoma </w:t>
            </w:r>
          </w:p>
          <w:p w14:paraId="1C703FBF" w14:textId="127D221B" w:rsidR="00B130F4" w:rsidRDefault="00B130F4">
            <w:pPr>
              <w:rPr>
                <w:kern w:val="2"/>
                <w:szCs w:val="24"/>
              </w:rPr>
            </w:pPr>
          </w:p>
        </w:tc>
      </w:tr>
      <w:tr w:rsidR="00B130F4" w14:paraId="28B5A0EF" w14:textId="77777777" w:rsidTr="13AE1AB6">
        <w:trPr>
          <w:trHeight w:val="300"/>
        </w:trPr>
        <w:tc>
          <w:tcPr>
            <w:tcW w:w="9535" w:type="dxa"/>
            <w:gridSpan w:val="4"/>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351DCC">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0CA806EA" w:rsidR="00B130F4" w:rsidRDefault="00351DCC" w:rsidP="004074C0">
            <w:pPr>
              <w:jc w:val="both"/>
              <w:rPr>
                <w:b/>
                <w:bCs/>
                <w:kern w:val="2"/>
                <w:szCs w:val="24"/>
              </w:rPr>
            </w:pPr>
            <w:r>
              <w:rPr>
                <w:kern w:val="2"/>
                <w:szCs w:val="24"/>
              </w:rPr>
              <w:t xml:space="preserve">Sutarties vykdymui pasitelkiami subtiekėjai ir (ar) specialistai yra nurodyti Sutarties priede Nr. </w:t>
            </w:r>
            <w:r w:rsidR="008351DB" w:rsidRPr="00997B33">
              <w:rPr>
                <w:kern w:val="2"/>
                <w:szCs w:val="24"/>
                <w:lang w:val="pt-BR"/>
              </w:rPr>
              <w:t>3</w:t>
            </w:r>
            <w:r>
              <w:rPr>
                <w:kern w:val="2"/>
                <w:szCs w:val="24"/>
              </w:rPr>
              <w:t xml:space="preserve"> „Sutarties vykdymui pasitelkiami subtiekėjai ir (ar) specialistai“.</w:t>
            </w:r>
          </w:p>
        </w:tc>
      </w:tr>
      <w:tr w:rsidR="00B130F4" w14:paraId="198F3DD8" w14:textId="77777777" w:rsidTr="13AE1AB6">
        <w:trPr>
          <w:trHeight w:val="300"/>
        </w:trPr>
        <w:tc>
          <w:tcPr>
            <w:tcW w:w="9535" w:type="dxa"/>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00F7B7AF" w14:textId="1FE92049" w:rsidR="00B130F4" w:rsidRDefault="00351DCC">
            <w:pPr>
              <w:rPr>
                <w:kern w:val="2"/>
                <w:szCs w:val="24"/>
              </w:rPr>
            </w:pPr>
            <w:r>
              <w:rPr>
                <w:kern w:val="2"/>
                <w:szCs w:val="24"/>
              </w:rPr>
              <w:t>Prievolių pagal Sutartį įvykdymas užtikrinamas:</w:t>
            </w:r>
          </w:p>
          <w:p w14:paraId="202630D4" w14:textId="40CA4A4A" w:rsidR="00EF144B" w:rsidRDefault="00351DCC" w:rsidP="008351DB">
            <w:pPr>
              <w:rPr>
                <w:kern w:val="2"/>
                <w:szCs w:val="24"/>
              </w:rPr>
            </w:pPr>
            <w:r>
              <w:rPr>
                <w:kern w:val="2"/>
                <w:szCs w:val="24"/>
              </w:rPr>
              <w:t>Netesybomis (delspinigiais, bauda)</w:t>
            </w:r>
            <w:r w:rsidR="008351DB">
              <w:rPr>
                <w:kern w:val="2"/>
                <w:szCs w:val="24"/>
              </w:rPr>
              <w:t>.</w:t>
            </w:r>
          </w:p>
        </w:tc>
      </w:tr>
      <w:tr w:rsidR="00B130F4" w14:paraId="42BE4254"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pPr>
              <w:rPr>
                <w:kern w:val="2"/>
                <w:szCs w:val="24"/>
              </w:rPr>
            </w:pPr>
            <w:r>
              <w:rPr>
                <w:kern w:val="2"/>
                <w:szCs w:val="24"/>
              </w:rPr>
              <w:t>Netaikoma</w:t>
            </w:r>
          </w:p>
          <w:p w14:paraId="03B1BF3F" w14:textId="77777777" w:rsidR="00B130F4" w:rsidRDefault="00B130F4">
            <w:pPr>
              <w:rPr>
                <w:kern w:val="2"/>
                <w:szCs w:val="24"/>
              </w:rPr>
            </w:pPr>
          </w:p>
          <w:p w14:paraId="57E68D0E" w14:textId="2B90C46A" w:rsidR="00B130F4" w:rsidRDefault="00B130F4">
            <w:pPr>
              <w:rPr>
                <w:kern w:val="2"/>
                <w:szCs w:val="24"/>
              </w:rPr>
            </w:pPr>
          </w:p>
        </w:tc>
      </w:tr>
      <w:tr w:rsidR="00B130F4" w14:paraId="19E6E2DC"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pPr>
              <w:rPr>
                <w:kern w:val="2"/>
                <w:szCs w:val="24"/>
              </w:rPr>
            </w:pPr>
            <w:r>
              <w:rPr>
                <w:kern w:val="2"/>
                <w:szCs w:val="24"/>
              </w:rPr>
              <w:t>Netaikoma</w:t>
            </w:r>
          </w:p>
          <w:p w14:paraId="23735093" w14:textId="6BCBE495" w:rsidR="00B130F4" w:rsidRDefault="00B130F4">
            <w:pPr>
              <w:rPr>
                <w:kern w:val="2"/>
                <w:szCs w:val="24"/>
              </w:rPr>
            </w:pPr>
          </w:p>
        </w:tc>
      </w:tr>
      <w:tr w:rsidR="00B130F4" w14:paraId="2AB5518C" w14:textId="77777777" w:rsidTr="13AE1AB6">
        <w:trPr>
          <w:trHeight w:val="300"/>
        </w:trPr>
        <w:tc>
          <w:tcPr>
            <w:tcW w:w="9535" w:type="dxa"/>
            <w:gridSpan w:val="4"/>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2EB6733C" w14:textId="4242203F" w:rsidR="00B130F4" w:rsidRPr="008351DB" w:rsidRDefault="00351DCC" w:rsidP="008351DB">
            <w:pPr>
              <w:jc w:val="both"/>
              <w:rPr>
                <w:color w:val="FF0000"/>
                <w:kern w:val="2"/>
                <w:szCs w:val="24"/>
              </w:rPr>
            </w:pPr>
            <w:r>
              <w:rPr>
                <w:color w:val="000000"/>
                <w:kern w:val="2"/>
                <w:szCs w:val="24"/>
              </w:rPr>
              <w:t xml:space="preserve">Jei Pirkėjas, </w:t>
            </w:r>
            <w:r w:rsidRPr="008351DB">
              <w:rPr>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2BE4D84A" w14:textId="7DDBF5E3" w:rsidR="00B130F4" w:rsidRPr="00D43F78" w:rsidRDefault="00351DCC" w:rsidP="00D43F78">
            <w:pPr>
              <w:jc w:val="both"/>
              <w:rPr>
                <w:kern w:val="2"/>
              </w:rPr>
            </w:pPr>
            <w:r>
              <w:rPr>
                <w:color w:val="000000"/>
                <w:kern w:val="2"/>
              </w:rPr>
              <w:t xml:space="preserve">9.2.1. Jeigu Tiekėjas vėluoja vykdyti užsakymą, tiekti Prekes ar ištaisyti jų </w:t>
            </w:r>
            <w:r w:rsidRPr="00D43F78">
              <w:rPr>
                <w:kern w:val="2"/>
              </w:rPr>
              <w:t>trūkumus</w:t>
            </w:r>
            <w:r w:rsidRPr="00D43F78">
              <w:t xml:space="preserve"> </w:t>
            </w:r>
            <w:r w:rsidRPr="00D43F7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76008D3B" w:rsidR="00B130F4" w:rsidRPr="00D43F78" w:rsidRDefault="00351DCC" w:rsidP="00D43F78">
            <w:pPr>
              <w:jc w:val="both"/>
              <w:rPr>
                <w:kern w:val="2"/>
                <w:szCs w:val="24"/>
              </w:rPr>
            </w:pPr>
            <w:r w:rsidRPr="00D43F7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03301590" w:rsidR="00B130F4" w:rsidRDefault="00351DCC" w:rsidP="00D43F78">
            <w:pPr>
              <w:jc w:val="both"/>
              <w:rPr>
                <w:b/>
                <w:kern w:val="2"/>
              </w:rPr>
            </w:pPr>
            <w:r w:rsidRPr="00D43F78">
              <w:rPr>
                <w:kern w:val="2"/>
              </w:rPr>
              <w:t xml:space="preserve">9.2.3. Tiekėjas privalo sumokėti Pirkėjui netesybas per </w:t>
            </w:r>
            <w:r w:rsidR="00D43F78" w:rsidRPr="00D43F78">
              <w:rPr>
                <w:kern w:val="2"/>
              </w:rPr>
              <w:t>20 (dvidešimt)</w:t>
            </w:r>
            <w:r w:rsidR="007D5671">
              <w:rPr>
                <w:kern w:val="2"/>
              </w:rPr>
              <w:t xml:space="preserve"> kalendorinių</w:t>
            </w:r>
            <w:r w:rsidR="00D43F78" w:rsidRPr="00D43F78">
              <w:rPr>
                <w:kern w:val="2"/>
              </w:rPr>
              <w:t xml:space="preserve"> </w:t>
            </w:r>
            <w:r w:rsidRPr="00D43F78">
              <w:rPr>
                <w:kern w:val="2"/>
              </w:rPr>
              <w:t xml:space="preserve">dienų nuo Pirkėjo pareikalavimo, jeigu netesybų suma nėra </w:t>
            </w:r>
            <w:r w:rsidRPr="00D43F78">
              <w:t>išskaitoma iš Tiekėjui mokėtinos sumos.</w:t>
            </w:r>
            <w:r w:rsidRPr="00D43F78">
              <w:rPr>
                <w:kern w:val="2"/>
              </w:rPr>
              <w:t xml:space="preserve"> </w:t>
            </w:r>
          </w:p>
        </w:tc>
      </w:tr>
      <w:tr w:rsidR="00B130F4" w14:paraId="021291C0"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557753ED" w14:textId="19EB093E" w:rsidR="00B130F4" w:rsidRPr="00AB56C8" w:rsidRDefault="00351DCC" w:rsidP="00AB56C8">
            <w:pPr>
              <w:jc w:val="both"/>
              <w:rPr>
                <w:kern w:val="2"/>
                <w:szCs w:val="24"/>
              </w:rPr>
            </w:pPr>
            <w:r>
              <w:rPr>
                <w:kern w:val="2"/>
                <w:szCs w:val="24"/>
              </w:rPr>
              <w:t>9.3.1. </w:t>
            </w:r>
            <w:r w:rsidRPr="00AB56C8">
              <w:rPr>
                <w:kern w:val="2"/>
                <w:szCs w:val="24"/>
              </w:rPr>
              <w:t xml:space="preserve">Nutraukus Sutartį dėl esminio Sutarties pažeidimo, nustatyto Sutarties Specialiosiose sąlygose, mokama </w:t>
            </w:r>
            <w:r w:rsidR="00AB56C8" w:rsidRPr="00AB56C8">
              <w:rPr>
                <w:kern w:val="2"/>
                <w:szCs w:val="24"/>
              </w:rPr>
              <w:t>5 (penkių)</w:t>
            </w:r>
            <w:r w:rsidRPr="00AB56C8">
              <w:rPr>
                <w:kern w:val="2"/>
                <w:szCs w:val="24"/>
              </w:rPr>
              <w:t xml:space="preserve"> procentų dydžio bauda nuo Pradinės Sutarties vertės be PVM, nurodytos Specialiųjų sąlygų 5.2 punkte. </w:t>
            </w:r>
          </w:p>
          <w:p w14:paraId="5DDB939F" w14:textId="77777777" w:rsidR="00B130F4" w:rsidRPr="00AB56C8" w:rsidRDefault="00B130F4" w:rsidP="00AB56C8">
            <w:pPr>
              <w:jc w:val="both"/>
              <w:rPr>
                <w:kern w:val="2"/>
                <w:szCs w:val="24"/>
              </w:rPr>
            </w:pPr>
          </w:p>
          <w:p w14:paraId="4B471C39" w14:textId="7AF41539" w:rsidR="00B130F4" w:rsidRPr="00AB56C8" w:rsidRDefault="00351DCC" w:rsidP="00AB56C8">
            <w:pPr>
              <w:jc w:val="both"/>
              <w:rPr>
                <w:szCs w:val="24"/>
              </w:rPr>
            </w:pPr>
            <w:r w:rsidRPr="00AB56C8">
              <w:rPr>
                <w:kern w:val="2"/>
                <w:szCs w:val="24"/>
              </w:rPr>
              <w:t>9.3.2. </w:t>
            </w:r>
            <w:r w:rsidRPr="00AB56C8">
              <w:rPr>
                <w:szCs w:val="24"/>
              </w:rPr>
              <w:t xml:space="preserve">Nepagrįstai nutraukus Sutarties vykdymą ne Sutartyje nustatyta tvarka, mokama </w:t>
            </w:r>
            <w:r w:rsidR="00AB56C8" w:rsidRPr="00AB56C8">
              <w:rPr>
                <w:kern w:val="2"/>
                <w:szCs w:val="24"/>
              </w:rPr>
              <w:t xml:space="preserve">5 (penkių) </w:t>
            </w:r>
            <w:r w:rsidRPr="00AB56C8">
              <w:rPr>
                <w:kern w:val="2"/>
                <w:szCs w:val="24"/>
              </w:rPr>
              <w:t>procentų dydžio bauda nuo Pradinės Sutarties vertės, nurodytos Specialiųjų sąlygų 5.2 punkte.</w:t>
            </w:r>
          </w:p>
        </w:tc>
      </w:tr>
      <w:tr w:rsidR="00B130F4" w14:paraId="72CA6583"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15EE51F2" w14:textId="40E23CEE" w:rsidR="00B130F4" w:rsidRDefault="00015FE5">
            <w:pPr>
              <w:rPr>
                <w:kern w:val="2"/>
                <w:szCs w:val="24"/>
              </w:rPr>
            </w:pPr>
            <w:r w:rsidRPr="008D29E5">
              <w:rPr>
                <w:kern w:val="2"/>
                <w:szCs w:val="24"/>
              </w:rPr>
              <w:t xml:space="preserve">1000 (vienas tūkstantis) Eur už kiekvieną pažeidimo atvejį. </w:t>
            </w:r>
          </w:p>
        </w:tc>
      </w:tr>
      <w:tr w:rsidR="00B130F4" w14:paraId="68308FAF"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276E477" w14:textId="76FCD0D2" w:rsidR="00B130F4" w:rsidRPr="00CE0464" w:rsidRDefault="00CE0464" w:rsidP="00CE0464">
            <w:pPr>
              <w:jc w:val="both"/>
              <w:rPr>
                <w:color w:val="000000" w:themeColor="text1"/>
                <w:kern w:val="2"/>
                <w:szCs w:val="24"/>
              </w:rPr>
            </w:pPr>
            <w:r w:rsidRPr="00CE0464">
              <w:rPr>
                <w:color w:val="000000" w:themeColor="text1"/>
                <w:kern w:val="2"/>
                <w:szCs w:val="24"/>
              </w:rPr>
              <w:t>500,00 (penki šimtai) Eur už Sutarties Specialiųjų sąlygų 13.1 papunktyje nu</w:t>
            </w:r>
            <w:r>
              <w:rPr>
                <w:color w:val="000000" w:themeColor="text1"/>
                <w:kern w:val="2"/>
                <w:szCs w:val="24"/>
              </w:rPr>
              <w:t>m</w:t>
            </w:r>
            <w:r w:rsidRPr="00CE0464">
              <w:rPr>
                <w:color w:val="000000" w:themeColor="text1"/>
                <w:kern w:val="2"/>
                <w:szCs w:val="24"/>
              </w:rPr>
              <w:t>atytų sąlygų nesilaikymą</w:t>
            </w:r>
            <w:r>
              <w:rPr>
                <w:color w:val="000000" w:themeColor="text1"/>
                <w:kern w:val="2"/>
                <w:szCs w:val="24"/>
              </w:rPr>
              <w:t>.</w:t>
            </w:r>
          </w:p>
          <w:p w14:paraId="2BC2B899" w14:textId="0ACCF09B" w:rsidR="00B130F4" w:rsidRDefault="00B130F4">
            <w:pPr>
              <w:rPr>
                <w:color w:val="4472C4"/>
                <w:kern w:val="2"/>
                <w:szCs w:val="24"/>
              </w:rPr>
            </w:pPr>
          </w:p>
        </w:tc>
      </w:tr>
      <w:tr w:rsidR="00B130F4" w14:paraId="7F7C85AB"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351DCC">
            <w:pPr>
              <w:rPr>
                <w:kern w:val="2"/>
                <w:szCs w:val="24"/>
              </w:rPr>
            </w:pPr>
            <w:r>
              <w:rPr>
                <w:kern w:val="2"/>
                <w:szCs w:val="24"/>
              </w:rPr>
              <w:t>Netaikoma</w:t>
            </w:r>
          </w:p>
          <w:p w14:paraId="1D16EE22" w14:textId="77777777" w:rsidR="00B130F4" w:rsidRDefault="00B130F4">
            <w:pPr>
              <w:rPr>
                <w:color w:val="4472C4"/>
                <w:kern w:val="2"/>
                <w:szCs w:val="24"/>
              </w:rPr>
            </w:pPr>
          </w:p>
          <w:p w14:paraId="5643BB7D" w14:textId="7337159E" w:rsidR="00B130F4" w:rsidRDefault="00B130F4">
            <w:pPr>
              <w:rPr>
                <w:color w:val="4472C4"/>
                <w:kern w:val="2"/>
                <w:szCs w:val="24"/>
              </w:rPr>
            </w:pPr>
          </w:p>
        </w:tc>
      </w:tr>
      <w:tr w:rsidR="00B130F4" w14:paraId="2F29BEFD"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77357F1E" w14:textId="55EF8072" w:rsidR="00AB56C8" w:rsidRDefault="00351DCC" w:rsidP="00AB56C8">
            <w:pPr>
              <w:rPr>
                <w:color w:val="4472C4"/>
                <w:kern w:val="2"/>
                <w:szCs w:val="24"/>
              </w:rPr>
            </w:pPr>
            <w:r>
              <w:rPr>
                <w:kern w:val="2"/>
                <w:szCs w:val="24"/>
              </w:rPr>
              <w:t xml:space="preserve">Netaikoma </w:t>
            </w:r>
          </w:p>
          <w:p w14:paraId="7686DF19" w14:textId="2345334B" w:rsidR="00B130F4" w:rsidRDefault="00B130F4">
            <w:pPr>
              <w:rPr>
                <w:color w:val="4472C4"/>
                <w:kern w:val="2"/>
                <w:szCs w:val="24"/>
              </w:rPr>
            </w:pPr>
          </w:p>
        </w:tc>
      </w:tr>
      <w:tr w:rsidR="00B130F4" w14:paraId="12765AAC"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pPr>
              <w:rPr>
                <w:kern w:val="2"/>
                <w:szCs w:val="24"/>
              </w:rPr>
            </w:pPr>
            <w:r>
              <w:rPr>
                <w:kern w:val="2"/>
                <w:szCs w:val="24"/>
              </w:rPr>
              <w:t>Netaikoma</w:t>
            </w:r>
          </w:p>
          <w:p w14:paraId="4D1AB025" w14:textId="77777777" w:rsidR="00B130F4" w:rsidRDefault="00B130F4">
            <w:pPr>
              <w:rPr>
                <w:color w:val="4472C4"/>
                <w:kern w:val="2"/>
                <w:szCs w:val="24"/>
              </w:rPr>
            </w:pPr>
          </w:p>
          <w:p w14:paraId="781D2DE3" w14:textId="601F8189" w:rsidR="00B130F4" w:rsidRDefault="00B130F4">
            <w:pPr>
              <w:rPr>
                <w:color w:val="4472C4"/>
                <w:kern w:val="2"/>
                <w:szCs w:val="24"/>
              </w:rPr>
            </w:pPr>
          </w:p>
        </w:tc>
      </w:tr>
      <w:tr w:rsidR="00B130F4" w14:paraId="752A0261"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pPr>
              <w:spacing w:line="259" w:lineRule="auto"/>
              <w:rPr>
                <w:kern w:val="2"/>
                <w:szCs w:val="24"/>
              </w:rPr>
            </w:pPr>
            <w:r>
              <w:rPr>
                <w:kern w:val="2"/>
                <w:szCs w:val="24"/>
              </w:rPr>
              <w:lastRenderedPageBreak/>
              <w:t>Netaikoma</w:t>
            </w:r>
          </w:p>
          <w:p w14:paraId="4DF589B8" w14:textId="77777777" w:rsidR="00B130F4" w:rsidRDefault="00B130F4">
            <w:pPr>
              <w:spacing w:line="259" w:lineRule="auto"/>
              <w:rPr>
                <w:kern w:val="2"/>
                <w:sz w:val="22"/>
                <w:szCs w:val="24"/>
              </w:rPr>
            </w:pPr>
          </w:p>
          <w:p w14:paraId="5DAF5CA9" w14:textId="77777777" w:rsidR="00B130F4" w:rsidRDefault="00B130F4">
            <w:pPr>
              <w:rPr>
                <w:sz w:val="14"/>
                <w:szCs w:val="14"/>
              </w:rPr>
            </w:pP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072417AB" w14:textId="0654A5E1" w:rsidR="00B130F4" w:rsidRDefault="00FC6D2E" w:rsidP="00AB56C8">
            <w:pPr>
              <w:jc w:val="both"/>
              <w:rPr>
                <w:color w:val="4472C4"/>
                <w:kern w:val="2"/>
                <w:szCs w:val="24"/>
              </w:rPr>
            </w:pPr>
            <w:r w:rsidRPr="000A4150">
              <w:rPr>
                <w:kern w:val="2"/>
                <w:szCs w:val="24"/>
              </w:rPr>
              <w:t>9</w:t>
            </w:r>
            <w:r w:rsidRPr="00AB56C8">
              <w:rPr>
                <w:kern w:val="2"/>
                <w:szCs w:val="24"/>
              </w:rPr>
              <w:t xml:space="preserve">.10.1. Tiekėjui taikoma bauda </w:t>
            </w:r>
            <w:r w:rsidRPr="00AB56C8">
              <w:rPr>
                <w:noProof/>
                <w:kern w:val="2"/>
                <w:szCs w:val="24"/>
              </w:rPr>
              <w:t>dėl Bendrųjų sąlygų 15</w:t>
            </w:r>
            <w:r w:rsidRPr="00AB56C8">
              <w:rPr>
                <w:noProof/>
                <w:kern w:val="2"/>
                <w:szCs w:val="24"/>
                <w:vertAlign w:val="superscript"/>
              </w:rPr>
              <w:t>2</w:t>
            </w:r>
            <w:r w:rsidRPr="00AB56C8">
              <w:rPr>
                <w:noProof/>
                <w:kern w:val="2"/>
                <w:szCs w:val="24"/>
              </w:rPr>
              <w:t xml:space="preserve">.1 punkte nurodytų įsipareigojimų pažeidimo </w:t>
            </w:r>
            <w:r w:rsidR="00015FE5">
              <w:rPr>
                <w:noProof/>
                <w:kern w:val="2"/>
                <w:szCs w:val="24"/>
              </w:rPr>
              <w:t xml:space="preserve">– </w:t>
            </w:r>
            <w:r w:rsidRPr="00AB56C8">
              <w:rPr>
                <w:noProof/>
                <w:kern w:val="2"/>
                <w:szCs w:val="24"/>
              </w:rPr>
              <w:t xml:space="preserve">1 </w:t>
            </w:r>
            <w:r w:rsidR="00015FE5">
              <w:rPr>
                <w:noProof/>
                <w:kern w:val="2"/>
                <w:szCs w:val="24"/>
              </w:rPr>
              <w:t xml:space="preserve">(vienas) </w:t>
            </w:r>
            <w:r w:rsidRPr="00AB56C8">
              <w:rPr>
                <w:noProof/>
                <w:kern w:val="2"/>
                <w:szCs w:val="24"/>
              </w:rPr>
              <w:t>proc. nuo Pradinės Sutarties vertės</w:t>
            </w:r>
            <w:r w:rsidR="00AB56C8" w:rsidRPr="00AB56C8">
              <w:rPr>
                <w:noProof/>
                <w:kern w:val="2"/>
                <w:szCs w:val="24"/>
              </w:rPr>
              <w:t xml:space="preserve">. </w:t>
            </w:r>
          </w:p>
        </w:tc>
      </w:tr>
      <w:tr w:rsidR="00B130F4" w14:paraId="1CE808D0" w14:textId="77777777" w:rsidTr="13AE1AB6">
        <w:trPr>
          <w:trHeight w:val="300"/>
        </w:trPr>
        <w:tc>
          <w:tcPr>
            <w:tcW w:w="9535" w:type="dxa"/>
            <w:gridSpan w:val="4"/>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897AF4">
        <w:trPr>
          <w:trHeight w:val="300"/>
        </w:trPr>
        <w:tc>
          <w:tcPr>
            <w:tcW w:w="2700" w:type="dxa"/>
            <w:gridSpan w:val="2"/>
          </w:tcPr>
          <w:p w14:paraId="0CA6D2BB" w14:textId="77777777" w:rsidR="00B130F4" w:rsidRDefault="00351DCC">
            <w:pPr>
              <w:rPr>
                <w:b/>
                <w:bCs/>
                <w:kern w:val="2"/>
              </w:rPr>
            </w:pPr>
            <w:r>
              <w:rPr>
                <w:b/>
                <w:bCs/>
              </w:rPr>
              <w:t>10.1. Esminės Sutarties sąlygos</w:t>
            </w:r>
          </w:p>
        </w:tc>
        <w:tc>
          <w:tcPr>
            <w:tcW w:w="6835" w:type="dxa"/>
            <w:gridSpan w:val="2"/>
          </w:tcPr>
          <w:p w14:paraId="76EF0820" w14:textId="77777777" w:rsidR="00B130F4" w:rsidRDefault="00351DCC">
            <w:pPr>
              <w:rPr>
                <w:kern w:val="2"/>
                <w:szCs w:val="24"/>
              </w:rPr>
            </w:pPr>
            <w:r>
              <w:rPr>
                <w:kern w:val="2"/>
                <w:szCs w:val="24"/>
              </w:rPr>
              <w:t>Netaikoma</w:t>
            </w:r>
          </w:p>
          <w:p w14:paraId="6D50C08E" w14:textId="68609F56" w:rsidR="00B130F4" w:rsidRDefault="00B130F4">
            <w:pPr>
              <w:rPr>
                <w:b/>
                <w:bCs/>
                <w:color w:val="4472C4"/>
                <w:kern w:val="2"/>
                <w:szCs w:val="24"/>
              </w:rPr>
            </w:pPr>
          </w:p>
        </w:tc>
      </w:tr>
      <w:tr w:rsidR="00B130F4" w14:paraId="51FB2A56" w14:textId="77777777" w:rsidTr="00897AF4">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2"/>
          </w:tcPr>
          <w:p w14:paraId="12A3F6D8" w14:textId="1DA304A2" w:rsidR="00015FE5" w:rsidRDefault="00351DCC" w:rsidP="00015FE5">
            <w:pPr>
              <w:rPr>
                <w:color w:val="4472C4"/>
                <w:kern w:val="2"/>
                <w:szCs w:val="24"/>
              </w:rPr>
            </w:pPr>
            <w:r>
              <w:rPr>
                <w:kern w:val="2"/>
                <w:szCs w:val="24"/>
              </w:rPr>
              <w:t xml:space="preserve">Netaikoma </w:t>
            </w:r>
          </w:p>
          <w:p w14:paraId="110D9ADF" w14:textId="147E85AD" w:rsidR="00B130F4" w:rsidRDefault="00B130F4">
            <w:pPr>
              <w:rPr>
                <w:kern w:val="2"/>
                <w:szCs w:val="24"/>
              </w:rPr>
            </w:pPr>
          </w:p>
        </w:tc>
      </w:tr>
      <w:tr w:rsidR="00B130F4" w14:paraId="6A487C4B" w14:textId="77777777" w:rsidTr="13AE1AB6">
        <w:trPr>
          <w:trHeight w:val="300"/>
        </w:trPr>
        <w:tc>
          <w:tcPr>
            <w:tcW w:w="9535" w:type="dxa"/>
            <w:gridSpan w:val="4"/>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351DCC">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351DCC" w:rsidP="00AB56C8">
            <w:pPr>
              <w:jc w:val="both"/>
              <w:rPr>
                <w:kern w:val="2"/>
                <w:szCs w:val="24"/>
              </w:rPr>
            </w:pPr>
            <w:r>
              <w:rPr>
                <w:kern w:val="2"/>
                <w:szCs w:val="24"/>
              </w:rPr>
              <w:t>Ši Sutartis laikoma sudaryta ir įsigalioja nuo Sutarties pasirašymo dienos (antrosios Šalies pasirašymo dieną).</w:t>
            </w:r>
          </w:p>
          <w:p w14:paraId="31B8D89D" w14:textId="4F9D00AD" w:rsidR="00B130F4" w:rsidRPr="00AB56C8" w:rsidRDefault="00351DCC" w:rsidP="00AB56C8">
            <w:pPr>
              <w:jc w:val="both"/>
              <w:rPr>
                <w:b/>
                <w:bCs/>
                <w:color w:val="4472C4"/>
                <w:kern w:val="2"/>
                <w:szCs w:val="24"/>
              </w:rPr>
            </w:pPr>
            <w:r>
              <w:rPr>
                <w:color w:val="000000"/>
                <w:kern w:val="2"/>
                <w:szCs w:val="24"/>
              </w:rPr>
              <w:t xml:space="preserve">Sutartis galioja iki visiško prievolių įvykdymo (kol bus išnaudota Pradinės Sutarties vertė, bet jos </w:t>
            </w:r>
            <w:r w:rsidRPr="00FD3BA3">
              <w:rPr>
                <w:b/>
                <w:color w:val="000000"/>
                <w:kern w:val="2"/>
                <w:szCs w:val="24"/>
              </w:rPr>
              <w:t xml:space="preserve">terminas negali būti ilgesnis kaip </w:t>
            </w:r>
            <w:r w:rsidR="00AB56C8" w:rsidRPr="00FD3BA3">
              <w:rPr>
                <w:b/>
                <w:color w:val="000000"/>
                <w:kern w:val="2"/>
                <w:szCs w:val="24"/>
              </w:rPr>
              <w:t>4 (keturi) mėnesiai.</w:t>
            </w:r>
          </w:p>
        </w:tc>
      </w:tr>
      <w:tr w:rsidR="00B130F4" w14:paraId="1D04051D" w14:textId="77777777" w:rsidTr="00897AF4">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pPr>
              <w:rPr>
                <w:kern w:val="2"/>
                <w:szCs w:val="24"/>
              </w:rPr>
            </w:pPr>
            <w:r>
              <w:rPr>
                <w:kern w:val="2"/>
                <w:szCs w:val="24"/>
              </w:rPr>
              <w:t>Netaikoma</w:t>
            </w:r>
          </w:p>
          <w:p w14:paraId="05335301" w14:textId="552FCF4D" w:rsidR="00B130F4" w:rsidRDefault="00B130F4">
            <w:pPr>
              <w:rPr>
                <w:kern w:val="2"/>
                <w:szCs w:val="24"/>
              </w:rPr>
            </w:pPr>
          </w:p>
        </w:tc>
      </w:tr>
      <w:tr w:rsidR="00B130F4" w14:paraId="73AE8473" w14:textId="77777777" w:rsidTr="13AE1AB6">
        <w:trPr>
          <w:trHeight w:val="300"/>
        </w:trPr>
        <w:tc>
          <w:tcPr>
            <w:tcW w:w="9535" w:type="dxa"/>
            <w:gridSpan w:val="4"/>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897AF4">
        <w:trPr>
          <w:trHeight w:val="300"/>
        </w:trPr>
        <w:tc>
          <w:tcPr>
            <w:tcW w:w="2689" w:type="dxa"/>
          </w:tcPr>
          <w:p w14:paraId="091C135C" w14:textId="77777777" w:rsidR="00B130F4" w:rsidRDefault="00351DCC">
            <w:pPr>
              <w:rPr>
                <w:b/>
                <w:bCs/>
                <w:kern w:val="2"/>
                <w:szCs w:val="24"/>
              </w:rPr>
            </w:pPr>
            <w:r>
              <w:rPr>
                <w:b/>
                <w:bCs/>
                <w:kern w:val="2"/>
                <w:szCs w:val="24"/>
              </w:rPr>
              <w:t>12.1. Sutarties nutraukimo pagrindai</w:t>
            </w:r>
          </w:p>
        </w:tc>
        <w:tc>
          <w:tcPr>
            <w:tcW w:w="6846" w:type="dxa"/>
            <w:gridSpan w:val="3"/>
          </w:tcPr>
          <w:p w14:paraId="5556955B" w14:textId="2B69D145" w:rsidR="00B130F4" w:rsidRDefault="00C31F70" w:rsidP="00AB56C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787A0596" w:rsidR="00B130F4" w:rsidRDefault="00C31F70" w:rsidP="001551B4">
            <w:pPr>
              <w:jc w:val="both"/>
              <w:rPr>
                <w:color w:val="4472C4"/>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1551B4">
              <w:rPr>
                <w:color w:val="000000" w:themeColor="text1"/>
                <w:kern w:val="2"/>
                <w:szCs w:val="24"/>
              </w:rPr>
              <w:t xml:space="preserve"> </w:t>
            </w:r>
            <w:r w:rsidRPr="00400457">
              <w:rPr>
                <w:color w:val="000000" w:themeColor="text1"/>
                <w:kern w:val="2"/>
                <w:szCs w:val="24"/>
              </w:rPr>
              <w:t>pažeidimų ištaisyti negalima.</w:t>
            </w:r>
            <w:r>
              <w:rPr>
                <w:color w:val="000000" w:themeColor="text1"/>
                <w:kern w:val="2"/>
                <w:szCs w:val="24"/>
              </w:rPr>
              <w:t xml:space="preserve"> </w:t>
            </w:r>
          </w:p>
        </w:tc>
      </w:tr>
      <w:tr w:rsidR="00B130F4" w14:paraId="1D78A94D" w14:textId="77777777" w:rsidTr="00897AF4">
        <w:trPr>
          <w:trHeight w:val="300"/>
        </w:trPr>
        <w:tc>
          <w:tcPr>
            <w:tcW w:w="2689" w:type="dxa"/>
          </w:tcPr>
          <w:p w14:paraId="2B2FD569" w14:textId="77777777" w:rsidR="00B130F4" w:rsidRDefault="00351DCC">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6846" w:type="dxa"/>
            <w:gridSpan w:val="3"/>
          </w:tcPr>
          <w:p w14:paraId="495684D7" w14:textId="25A673DD" w:rsidR="00B130F4" w:rsidRPr="00AD1916" w:rsidRDefault="00351DCC">
            <w:pPr>
              <w:rPr>
                <w:kern w:val="2"/>
                <w:szCs w:val="24"/>
              </w:rPr>
            </w:pPr>
            <w:r w:rsidRPr="00AD1916">
              <w:rPr>
                <w:kern w:val="2"/>
                <w:szCs w:val="24"/>
              </w:rPr>
              <w:t>12.2.1. jeigu Tiekėjas nevykdo prisiimtų įsipareigojimų už Sutartyje nustatytą Sutarties kainą;</w:t>
            </w:r>
          </w:p>
          <w:p w14:paraId="4E6CFDE9" w14:textId="426E96E4" w:rsidR="00B130F4" w:rsidRPr="00AD1916" w:rsidRDefault="00351DCC">
            <w:pPr>
              <w:tabs>
                <w:tab w:val="left" w:pos="567"/>
                <w:tab w:val="left" w:pos="851"/>
                <w:tab w:val="left" w:pos="992"/>
                <w:tab w:val="left" w:pos="1134"/>
              </w:tabs>
              <w:spacing w:line="257" w:lineRule="auto"/>
              <w:jc w:val="both"/>
              <w:rPr>
                <w:rFonts w:eastAsia="Arial"/>
                <w:kern w:val="2"/>
                <w:szCs w:val="24"/>
              </w:rPr>
            </w:pPr>
            <w:r w:rsidRPr="00AD1916">
              <w:rPr>
                <w:rFonts w:eastAsia="Arial"/>
                <w:kern w:val="2"/>
                <w:szCs w:val="24"/>
              </w:rPr>
              <w:t>12.2.</w:t>
            </w:r>
            <w:r w:rsidR="00AF7385">
              <w:rPr>
                <w:rFonts w:eastAsia="Arial"/>
                <w:kern w:val="2"/>
                <w:szCs w:val="24"/>
              </w:rPr>
              <w:t>2</w:t>
            </w:r>
            <w:r w:rsidRPr="00AD1916">
              <w:rPr>
                <w:rFonts w:eastAsia="Arial"/>
                <w:kern w:val="2"/>
                <w:szCs w:val="24"/>
              </w:rPr>
              <w:t>. Tiekėjas pažeidžia Prekių pristatymo terminus ir dėl Prekių pristatymo vėlavimo Prekės tampa nebereikalingos;</w:t>
            </w:r>
          </w:p>
          <w:p w14:paraId="73ABB62C" w14:textId="6CC45D51" w:rsidR="00B130F4" w:rsidRDefault="00351DCC">
            <w:pPr>
              <w:tabs>
                <w:tab w:val="left" w:pos="567"/>
                <w:tab w:val="left" w:pos="851"/>
                <w:tab w:val="left" w:pos="992"/>
                <w:tab w:val="left" w:pos="1134"/>
              </w:tabs>
              <w:spacing w:line="257" w:lineRule="auto"/>
              <w:jc w:val="both"/>
              <w:rPr>
                <w:rFonts w:eastAsia="Arial"/>
                <w:color w:val="FF0000"/>
                <w:kern w:val="2"/>
                <w:szCs w:val="24"/>
              </w:rPr>
            </w:pPr>
            <w:r w:rsidRPr="00AD1916">
              <w:rPr>
                <w:rFonts w:eastAsia="Arial"/>
                <w:kern w:val="2"/>
                <w:szCs w:val="24"/>
              </w:rPr>
              <w:t>12.2.</w:t>
            </w:r>
            <w:r w:rsidR="00AF7385">
              <w:rPr>
                <w:rFonts w:eastAsia="Arial"/>
                <w:kern w:val="2"/>
                <w:szCs w:val="24"/>
              </w:rPr>
              <w:t>3</w:t>
            </w:r>
            <w:r w:rsidRPr="00AD1916">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AD1916">
              <w:rPr>
                <w:rFonts w:eastAsia="Arial"/>
                <w:kern w:val="2"/>
                <w:szCs w:val="24"/>
              </w:rPr>
              <w:t>.</w:t>
            </w:r>
          </w:p>
        </w:tc>
      </w:tr>
      <w:tr w:rsidR="00B130F4" w14:paraId="5EA0C33D" w14:textId="77777777" w:rsidTr="13AE1AB6">
        <w:trPr>
          <w:trHeight w:val="300"/>
        </w:trPr>
        <w:tc>
          <w:tcPr>
            <w:tcW w:w="9535" w:type="dxa"/>
            <w:gridSpan w:val="4"/>
          </w:tcPr>
          <w:p w14:paraId="3903B76E" w14:textId="5C9EE246"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rsidTr="00897AF4">
        <w:trPr>
          <w:trHeight w:val="300"/>
        </w:trPr>
        <w:tc>
          <w:tcPr>
            <w:tcW w:w="2689" w:type="dxa"/>
          </w:tcPr>
          <w:p w14:paraId="586ED18D" w14:textId="77777777" w:rsidR="00B130F4" w:rsidRDefault="00351DCC">
            <w:pPr>
              <w:rPr>
                <w:b/>
                <w:bCs/>
                <w:kern w:val="2"/>
                <w:szCs w:val="24"/>
              </w:rPr>
            </w:pPr>
            <w:r>
              <w:rPr>
                <w:b/>
                <w:bCs/>
                <w:kern w:val="2"/>
                <w:szCs w:val="24"/>
              </w:rPr>
              <w:t>13.1. Aplinkosauginių kriterijų nustatymo teisinis pagrindas</w:t>
            </w:r>
          </w:p>
        </w:tc>
        <w:tc>
          <w:tcPr>
            <w:tcW w:w="6846" w:type="dxa"/>
            <w:gridSpan w:val="3"/>
          </w:tcPr>
          <w:p w14:paraId="38365AE7" w14:textId="2FA30379" w:rsidR="00CC630A" w:rsidRDefault="00351DCC" w:rsidP="00C01C89">
            <w:pPr>
              <w:jc w:val="both"/>
              <w:rPr>
                <w:color w:val="000000" w:themeColor="text1"/>
                <w:kern w:val="2"/>
                <w:szCs w:val="24"/>
                <w:shd w:val="clear" w:color="auto" w:fill="FFFFFF"/>
              </w:rPr>
            </w:pPr>
            <w:r w:rsidRPr="00D46BDB">
              <w:rPr>
                <w:color w:val="000000" w:themeColor="text1"/>
                <w:kern w:val="2"/>
                <w:szCs w:val="24"/>
                <w:shd w:val="clear" w:color="auto" w:fill="FFFFFF"/>
              </w:rPr>
              <w:t xml:space="preserve">Aplinkosauginiai kriterijai Prekėms nustatomi vadovaujantis </w:t>
            </w:r>
            <w:r w:rsidRPr="00D46BDB">
              <w:rPr>
                <w:color w:val="000000" w:themeColor="text1"/>
                <w:kern w:val="2"/>
                <w:szCs w:val="24"/>
              </w:rPr>
              <w:t>Aplinkos apsaugos kriterijų taikymo, vykdant žaliuosius pirkimus, tvarkos aprašo, patvirtinto Lietuvos Respublikos aplinkos ministro 2011 m. birželio 28 d. įsakymu Nr. D1-508</w:t>
            </w:r>
            <w:r w:rsidRPr="00D46BDB">
              <w:rPr>
                <w:color w:val="000000" w:themeColor="text1"/>
                <w:kern w:val="2"/>
                <w:szCs w:val="24"/>
                <w:shd w:val="clear" w:color="auto" w:fill="FFFFFF"/>
              </w:rPr>
              <w:t xml:space="preserve"> „Dėl Aplinkos apsaugos kriterijų taikymo, vykdant žaliuosius pirkimus, tvarkos aprašo patvirtinimo“ (toliau – Tvarkos aprašas) </w:t>
            </w:r>
            <w:r w:rsidR="00CE0464" w:rsidRPr="00997B33">
              <w:rPr>
                <w:color w:val="000000" w:themeColor="text1"/>
                <w:kern w:val="2"/>
                <w:szCs w:val="24"/>
                <w:shd w:val="clear" w:color="auto" w:fill="FFFFFF"/>
              </w:rPr>
              <w:t>4.4.4</w:t>
            </w:r>
            <w:r w:rsidR="008C21E3">
              <w:rPr>
                <w:color w:val="000000" w:themeColor="text1"/>
                <w:kern w:val="2"/>
                <w:szCs w:val="24"/>
                <w:shd w:val="clear" w:color="auto" w:fill="FFFFFF"/>
              </w:rPr>
              <w:t xml:space="preserve"> </w:t>
            </w:r>
            <w:r w:rsidR="00AF5A53" w:rsidRPr="00D46BDB">
              <w:rPr>
                <w:color w:val="000000" w:themeColor="text1"/>
                <w:kern w:val="2"/>
                <w:szCs w:val="24"/>
                <w:shd w:val="clear" w:color="auto" w:fill="FFFFFF"/>
              </w:rPr>
              <w:t>papunk</w:t>
            </w:r>
            <w:r w:rsidR="00AF5A53">
              <w:rPr>
                <w:color w:val="000000" w:themeColor="text1"/>
                <w:kern w:val="2"/>
                <w:szCs w:val="24"/>
                <w:shd w:val="clear" w:color="auto" w:fill="FFFFFF"/>
              </w:rPr>
              <w:t xml:space="preserve">tyje </w:t>
            </w:r>
            <w:r w:rsidR="00CB160D" w:rsidRPr="00CB160D">
              <w:rPr>
                <w:color w:val="000000" w:themeColor="text1"/>
                <w:kern w:val="2"/>
                <w:szCs w:val="24"/>
                <w:shd w:val="clear" w:color="auto" w:fill="FFFFFF"/>
              </w:rPr>
              <w:t>numatytų aplinkosauginių principų</w:t>
            </w:r>
            <w:r w:rsidR="001776F8">
              <w:rPr>
                <w:color w:val="000000" w:themeColor="text1"/>
                <w:kern w:val="2"/>
                <w:szCs w:val="24"/>
                <w:shd w:val="clear" w:color="auto" w:fill="FFFFFF"/>
              </w:rPr>
              <w:t>:</w:t>
            </w:r>
          </w:p>
          <w:p w14:paraId="6403204E" w14:textId="511BEBA1" w:rsidR="00B130F4" w:rsidRDefault="001776F8" w:rsidP="00C01C89">
            <w:pPr>
              <w:jc w:val="both"/>
              <w:rPr>
                <w:color w:val="000000" w:themeColor="text1"/>
                <w:kern w:val="2"/>
                <w:szCs w:val="24"/>
                <w:shd w:val="clear" w:color="auto" w:fill="FFFFFF"/>
              </w:rPr>
            </w:pPr>
            <w:r>
              <w:rPr>
                <w:color w:val="000000" w:themeColor="text1"/>
                <w:kern w:val="2"/>
                <w:szCs w:val="24"/>
                <w:shd w:val="clear" w:color="auto" w:fill="FFFFFF"/>
              </w:rPr>
              <w:lastRenderedPageBreak/>
              <w:t>13.1.1.</w:t>
            </w:r>
            <w:r w:rsidR="001C3CFE">
              <w:rPr>
                <w:color w:val="000000" w:themeColor="text1"/>
                <w:kern w:val="2"/>
                <w:szCs w:val="24"/>
                <w:shd w:val="clear" w:color="auto" w:fill="FFFFFF"/>
              </w:rPr>
              <w:t xml:space="preserve"> </w:t>
            </w:r>
            <w:r w:rsidR="00681D38" w:rsidRPr="00681D38">
              <w:rPr>
                <w:color w:val="000000" w:themeColor="text1"/>
                <w:kern w:val="2"/>
                <w:szCs w:val="24"/>
                <w:shd w:val="clear" w:color="auto" w:fill="FFFFFF"/>
              </w:rPr>
              <w:t xml:space="preserve">Vadovaujantis Tvarkos </w:t>
            </w:r>
            <w:r w:rsidR="00150411" w:rsidRPr="00681D38">
              <w:rPr>
                <w:color w:val="000000" w:themeColor="text1"/>
                <w:kern w:val="2"/>
                <w:szCs w:val="24"/>
                <w:shd w:val="clear" w:color="auto" w:fill="FFFFFF"/>
              </w:rPr>
              <w:t>apraš</w:t>
            </w:r>
            <w:r w:rsidR="00150411">
              <w:rPr>
                <w:color w:val="000000" w:themeColor="text1"/>
                <w:kern w:val="2"/>
                <w:szCs w:val="24"/>
                <w:shd w:val="clear" w:color="auto" w:fill="FFFFFF"/>
              </w:rPr>
              <w:t>o</w:t>
            </w:r>
            <w:r w:rsidR="00150411" w:rsidRPr="00681D38">
              <w:rPr>
                <w:color w:val="000000" w:themeColor="text1"/>
                <w:kern w:val="2"/>
                <w:szCs w:val="24"/>
                <w:shd w:val="clear" w:color="auto" w:fill="FFFFFF"/>
              </w:rPr>
              <w:t xml:space="preserve"> </w:t>
            </w:r>
            <w:r w:rsidR="00681D38" w:rsidRPr="00681D38">
              <w:rPr>
                <w:color w:val="000000" w:themeColor="text1"/>
                <w:kern w:val="2"/>
                <w:szCs w:val="24"/>
                <w:shd w:val="clear" w:color="auto" w:fill="FFFFFF"/>
              </w:rPr>
              <w:t>4.4.4.</w:t>
            </w:r>
            <w:r w:rsidR="00E94603">
              <w:rPr>
                <w:color w:val="000000" w:themeColor="text1"/>
                <w:kern w:val="2"/>
                <w:szCs w:val="24"/>
                <w:shd w:val="clear" w:color="auto" w:fill="FFFFFF"/>
              </w:rPr>
              <w:t>4</w:t>
            </w:r>
            <w:r w:rsidR="00681D38" w:rsidRPr="00681D38">
              <w:rPr>
                <w:color w:val="000000" w:themeColor="text1"/>
                <w:kern w:val="2"/>
                <w:szCs w:val="24"/>
                <w:shd w:val="clear" w:color="auto" w:fill="FFFFFF"/>
              </w:rPr>
              <w:t xml:space="preserve">. papunkčiu </w:t>
            </w:r>
            <w:r w:rsidR="001F1439" w:rsidRPr="00D46BDB">
              <w:rPr>
                <w:color w:val="000000" w:themeColor="text1"/>
                <w:kern w:val="2"/>
                <w:szCs w:val="24"/>
                <w:shd w:val="clear" w:color="auto" w:fill="FFFFFF"/>
              </w:rPr>
              <w:t xml:space="preserve">prekė yra tvirta, ilgaamžė, funkcionali, ji ar jos sudedamosios dalys tinka naudoti daug kartų, ir (ar) lengvai pataisomos, ir (ar) pakeičiamos): perkamai įrangai taikoma </w:t>
            </w:r>
            <w:r w:rsidR="00EE4FD9">
              <w:rPr>
                <w:color w:val="000000" w:themeColor="text1"/>
                <w:kern w:val="2"/>
                <w:szCs w:val="24"/>
                <w:shd w:val="clear" w:color="auto" w:fill="FFFFFF"/>
              </w:rPr>
              <w:t>(</w:t>
            </w:r>
            <w:r w:rsidR="00EE4FD9" w:rsidRPr="002D282E">
              <w:t>ilgesnė nei įprasta</w:t>
            </w:r>
            <w:r w:rsidR="00EE4FD9">
              <w:t>)</w:t>
            </w:r>
            <w:r w:rsidR="00EE4FD9" w:rsidRPr="00D46BDB">
              <w:rPr>
                <w:color w:val="000000" w:themeColor="text1"/>
                <w:kern w:val="2"/>
                <w:szCs w:val="24"/>
                <w:shd w:val="clear" w:color="auto" w:fill="FFFFFF"/>
              </w:rPr>
              <w:t xml:space="preserve"> </w:t>
            </w:r>
            <w:r w:rsidR="001F1439" w:rsidRPr="00D46BDB">
              <w:rPr>
                <w:color w:val="000000" w:themeColor="text1"/>
                <w:kern w:val="2"/>
                <w:szCs w:val="24"/>
                <w:shd w:val="clear" w:color="auto" w:fill="FFFFFF"/>
              </w:rPr>
              <w:t>48 (keturiasdešimt aštuonių) mėnesių garantija.</w:t>
            </w:r>
          </w:p>
          <w:p w14:paraId="76FBB62E" w14:textId="4A091A91" w:rsidR="00CE0464" w:rsidRPr="00CE0464" w:rsidRDefault="001C3CFE" w:rsidP="00C338B2">
            <w:pPr>
              <w:jc w:val="both"/>
              <w:rPr>
                <w:color w:val="000000" w:themeColor="text1"/>
                <w:kern w:val="2"/>
              </w:rPr>
            </w:pPr>
            <w:r>
              <w:rPr>
                <w:color w:val="000000" w:themeColor="text1"/>
                <w:kern w:val="2"/>
                <w:szCs w:val="24"/>
                <w:shd w:val="clear" w:color="auto" w:fill="FFFFFF"/>
              </w:rPr>
              <w:t xml:space="preserve">13.1.2. </w:t>
            </w:r>
            <w:r w:rsidR="00772EF8" w:rsidRPr="00772EF8">
              <w:rPr>
                <w:color w:val="000000" w:themeColor="text1"/>
                <w:kern w:val="2"/>
                <w:szCs w:val="24"/>
                <w:shd w:val="clear" w:color="auto" w:fill="FFFFFF"/>
              </w:rPr>
              <w:t xml:space="preserve">Vadovaujantis Tvarkos </w:t>
            </w:r>
            <w:r w:rsidR="00150411" w:rsidRPr="00772EF8">
              <w:rPr>
                <w:color w:val="000000" w:themeColor="text1"/>
                <w:kern w:val="2"/>
                <w:szCs w:val="24"/>
                <w:shd w:val="clear" w:color="auto" w:fill="FFFFFF"/>
              </w:rPr>
              <w:t>apraš</w:t>
            </w:r>
            <w:r w:rsidR="00150411">
              <w:rPr>
                <w:color w:val="000000" w:themeColor="text1"/>
                <w:kern w:val="2"/>
                <w:szCs w:val="24"/>
                <w:shd w:val="clear" w:color="auto" w:fill="FFFFFF"/>
              </w:rPr>
              <w:t>o</w:t>
            </w:r>
            <w:r w:rsidR="00150411" w:rsidRPr="00772EF8">
              <w:rPr>
                <w:color w:val="000000" w:themeColor="text1"/>
                <w:kern w:val="2"/>
                <w:szCs w:val="24"/>
                <w:shd w:val="clear" w:color="auto" w:fill="FFFFFF"/>
              </w:rPr>
              <w:t xml:space="preserve"> </w:t>
            </w:r>
            <w:r w:rsidR="00772EF8" w:rsidRPr="00772EF8">
              <w:rPr>
                <w:color w:val="000000" w:themeColor="text1"/>
                <w:kern w:val="2"/>
                <w:szCs w:val="24"/>
                <w:shd w:val="clear" w:color="auto" w:fill="FFFFFF"/>
              </w:rPr>
              <w:t xml:space="preserve">4.4.4.3. papunkčiu </w:t>
            </w:r>
            <w:r w:rsidR="00CE0464" w:rsidRPr="51C77155">
              <w:rPr>
                <w:color w:val="000000" w:themeColor="text1"/>
                <w:kern w:val="2"/>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Specialiųjų sąlygų 2.1 papunktyje, priimdamas Prekes fiziškai įsitikina, ar Tiekėjas Prekes pristatė ne kelių eismo piko valandomis. Pirkėjas turi teisę Sutarties vykdymo metu pareikalauti trumpiausio galimo maršruto pasirinkimą įrodančių dokumentų</w:t>
            </w:r>
            <w:r w:rsidR="00934CD0">
              <w:rPr>
                <w:color w:val="000000" w:themeColor="text1"/>
                <w:kern w:val="2"/>
              </w:rPr>
              <w:t>.</w:t>
            </w:r>
          </w:p>
          <w:p w14:paraId="51F193F1" w14:textId="08050B53" w:rsidR="00B130F4" w:rsidRPr="00C338B2" w:rsidRDefault="00C338B2" w:rsidP="00C338B2">
            <w:pPr>
              <w:jc w:val="both"/>
              <w:rPr>
                <w:color w:val="000000" w:themeColor="text1"/>
                <w:kern w:val="2"/>
              </w:rPr>
            </w:pPr>
            <w:r w:rsidRPr="51C77155">
              <w:rPr>
                <w:color w:val="000000" w:themeColor="text1"/>
                <w:kern w:val="2"/>
              </w:rPr>
              <w:t>Nustačius, kad Tiekėjas šiame papunktyje nustatyto</w:t>
            </w:r>
            <w:r w:rsidR="00150411">
              <w:rPr>
                <w:color w:val="000000" w:themeColor="text1"/>
                <w:kern w:val="2"/>
              </w:rPr>
              <w:t xml:space="preserve"> (-ų)</w:t>
            </w:r>
            <w:r w:rsidRPr="51C77155">
              <w:rPr>
                <w:color w:val="000000" w:themeColor="text1"/>
                <w:kern w:val="2"/>
              </w:rPr>
              <w:t xml:space="preserve"> kriterijaus (-jų) nesilaiko, Tiekėjui taikoma Specialiųjų sąlygų 9.5 punkte nurodyto dydžio bauda.</w:t>
            </w:r>
          </w:p>
        </w:tc>
      </w:tr>
      <w:tr w:rsidR="00B130F4" w14:paraId="3AA1C283" w14:textId="77777777" w:rsidTr="00897AF4">
        <w:trPr>
          <w:trHeight w:val="300"/>
        </w:trPr>
        <w:tc>
          <w:tcPr>
            <w:tcW w:w="2689" w:type="dxa"/>
          </w:tcPr>
          <w:p w14:paraId="203597CF" w14:textId="77777777" w:rsidR="00B130F4" w:rsidRDefault="00351DCC">
            <w:pPr>
              <w:rPr>
                <w:b/>
                <w:bCs/>
                <w:kern w:val="2"/>
                <w:szCs w:val="24"/>
              </w:rPr>
            </w:pPr>
            <w:r>
              <w:rPr>
                <w:b/>
                <w:bCs/>
                <w:kern w:val="2"/>
                <w:szCs w:val="24"/>
              </w:rPr>
              <w:lastRenderedPageBreak/>
              <w:t>13.2.  Su perkamomis Prekėmis susiję socialiniai kriterijai</w:t>
            </w:r>
          </w:p>
        </w:tc>
        <w:tc>
          <w:tcPr>
            <w:tcW w:w="6846" w:type="dxa"/>
            <w:gridSpan w:val="3"/>
          </w:tcPr>
          <w:p w14:paraId="430DA98E" w14:textId="77777777" w:rsidR="00B130F4" w:rsidRDefault="00351DCC">
            <w:pPr>
              <w:rPr>
                <w:color w:val="000000"/>
                <w:kern w:val="2"/>
                <w:szCs w:val="24"/>
                <w:shd w:val="clear" w:color="auto" w:fill="FFFFFF"/>
              </w:rPr>
            </w:pPr>
            <w:r>
              <w:rPr>
                <w:color w:val="000000"/>
                <w:kern w:val="2"/>
                <w:szCs w:val="24"/>
                <w:shd w:val="clear" w:color="auto" w:fill="FFFFFF"/>
              </w:rPr>
              <w:t>Netaikoma</w:t>
            </w:r>
          </w:p>
          <w:p w14:paraId="7E2E7FC1" w14:textId="77777777" w:rsidR="00B130F4" w:rsidRDefault="00B130F4">
            <w:pPr>
              <w:rPr>
                <w:color w:val="000000"/>
                <w:kern w:val="2"/>
                <w:szCs w:val="24"/>
                <w:shd w:val="clear" w:color="auto" w:fill="FFFFFF"/>
              </w:rPr>
            </w:pPr>
          </w:p>
          <w:p w14:paraId="3BFB8172" w14:textId="565B7730" w:rsidR="00B130F4" w:rsidRDefault="00B130F4">
            <w:pPr>
              <w:rPr>
                <w:color w:val="0070C0"/>
                <w:kern w:val="2"/>
                <w:szCs w:val="24"/>
              </w:rPr>
            </w:pPr>
          </w:p>
        </w:tc>
      </w:tr>
      <w:tr w:rsidR="00B130F4" w14:paraId="1BBB4683" w14:textId="77777777" w:rsidTr="13AE1AB6">
        <w:trPr>
          <w:trHeight w:val="300"/>
        </w:trPr>
        <w:tc>
          <w:tcPr>
            <w:tcW w:w="9535" w:type="dxa"/>
            <w:gridSpan w:val="4"/>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rsidTr="00897AF4">
        <w:trPr>
          <w:trHeight w:val="300"/>
        </w:trPr>
        <w:tc>
          <w:tcPr>
            <w:tcW w:w="2689" w:type="dxa"/>
          </w:tcPr>
          <w:p w14:paraId="7A8CD8F1" w14:textId="77777777" w:rsidR="00B130F4" w:rsidRDefault="00351DCC">
            <w:pPr>
              <w:rPr>
                <w:b/>
                <w:bCs/>
                <w:kern w:val="2"/>
                <w:szCs w:val="24"/>
              </w:rPr>
            </w:pPr>
            <w:r>
              <w:rPr>
                <w:b/>
                <w:bCs/>
                <w:kern w:val="2"/>
                <w:szCs w:val="24"/>
              </w:rPr>
              <w:t xml:space="preserve">14.1. </w:t>
            </w:r>
          </w:p>
        </w:tc>
        <w:tc>
          <w:tcPr>
            <w:tcW w:w="6846" w:type="dxa"/>
            <w:gridSpan w:val="3"/>
          </w:tcPr>
          <w:p w14:paraId="12C5598A" w14:textId="4277DCBA" w:rsidR="00B130F4" w:rsidRDefault="00351DCC" w:rsidP="00F93888">
            <w:pPr>
              <w:jc w:val="both"/>
              <w:rPr>
                <w:kern w:val="2"/>
                <w:szCs w:val="24"/>
              </w:rPr>
            </w:pPr>
            <w:r>
              <w:rPr>
                <w:kern w:val="2"/>
                <w:szCs w:val="24"/>
              </w:rPr>
              <w:t>Šalys susitaria pakeisti nurodytą Sutarties Bendrųjų sąlygų punktą ir išdėstyti jį nauja redakcija:</w:t>
            </w:r>
          </w:p>
          <w:p w14:paraId="2292BF43" w14:textId="4BA43701" w:rsidR="00AA7D4D" w:rsidRDefault="00AA7D4D" w:rsidP="00F93888">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15D0A72" w14:textId="356B2DB0" w:rsidR="0099364B" w:rsidRPr="00F93888" w:rsidRDefault="00AA7D4D" w:rsidP="00F93888">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897AF4">
        <w:trPr>
          <w:trHeight w:val="300"/>
        </w:trPr>
        <w:tc>
          <w:tcPr>
            <w:tcW w:w="2689" w:type="dxa"/>
          </w:tcPr>
          <w:p w14:paraId="3E5DE21B" w14:textId="77777777" w:rsidR="00B130F4" w:rsidRDefault="00351DCC">
            <w:pPr>
              <w:rPr>
                <w:b/>
                <w:bCs/>
                <w:kern w:val="2"/>
                <w:szCs w:val="24"/>
              </w:rPr>
            </w:pPr>
            <w:r>
              <w:rPr>
                <w:b/>
                <w:bCs/>
                <w:kern w:val="2"/>
                <w:szCs w:val="24"/>
              </w:rPr>
              <w:t>14.2.</w:t>
            </w:r>
          </w:p>
        </w:tc>
        <w:tc>
          <w:tcPr>
            <w:tcW w:w="6846" w:type="dxa"/>
            <w:gridSpan w:val="3"/>
          </w:tcPr>
          <w:p w14:paraId="74A2AD5C" w14:textId="6ED3EE82" w:rsidR="00B130F4" w:rsidRDefault="00351DCC" w:rsidP="00BC68D9">
            <w:pPr>
              <w:jc w:val="both"/>
              <w:rPr>
                <w:kern w:val="2"/>
                <w:szCs w:val="24"/>
              </w:rPr>
            </w:pPr>
            <w:r>
              <w:rPr>
                <w:kern w:val="2"/>
                <w:szCs w:val="24"/>
              </w:rPr>
              <w:t xml:space="preserve">Šalys susitaria papildyti Sutarties Bendrąsias sąlygas nurodytu punktu, tačiau kitų punktų numeracijos nekeisti: </w:t>
            </w:r>
          </w:p>
          <w:p w14:paraId="110121AE" w14:textId="77777777" w:rsidR="005F28AD" w:rsidRPr="00BC68D9" w:rsidRDefault="005F28AD" w:rsidP="00BC68D9">
            <w:pPr>
              <w:jc w:val="both"/>
              <w:rPr>
                <w:kern w:val="2"/>
                <w:szCs w:val="24"/>
              </w:rPr>
            </w:pPr>
          </w:p>
          <w:p w14:paraId="451A0463" w14:textId="2F8D4376" w:rsidR="001009CD" w:rsidRDefault="001009CD" w:rsidP="00C01C89">
            <w:pPr>
              <w:jc w:val="both"/>
              <w:rPr>
                <w:kern w:val="2"/>
                <w:szCs w:val="24"/>
              </w:rPr>
            </w:pPr>
            <w:r>
              <w:rPr>
                <w:kern w:val="2"/>
                <w:szCs w:val="24"/>
              </w:rPr>
              <w:lastRenderedPageBreak/>
              <w:t>14.2.1. Sutarties Bendrųjų sąlygų 5 skyrius „Sutarties vykdymo metu pateikiami dokumentai“ papildomas naujais 5.4 ir 5.5 punktais, kurie išdėstomi taip:</w:t>
            </w:r>
          </w:p>
          <w:p w14:paraId="07BE8A2A" w14:textId="77777777" w:rsidR="005F28AD" w:rsidRPr="00BC68D9" w:rsidRDefault="005F28AD" w:rsidP="00BC68D9">
            <w:pPr>
              <w:jc w:val="both"/>
              <w:rPr>
                <w:kern w:val="2"/>
                <w:szCs w:val="24"/>
              </w:rPr>
            </w:pPr>
          </w:p>
          <w:p w14:paraId="12271FE9" w14:textId="1F8C0C09" w:rsidR="001009CD" w:rsidRDefault="001009CD" w:rsidP="00C01C89">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C01C89">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1009CD">
            <w:pPr>
              <w:jc w:val="both"/>
              <w:rPr>
                <w:kern w:val="2"/>
                <w:szCs w:val="24"/>
              </w:rPr>
            </w:pPr>
            <w:r w:rsidRPr="00100E86">
              <w:rPr>
                <w:kern w:val="2"/>
                <w:szCs w:val="24"/>
              </w:rPr>
              <w:t xml:space="preserve">Dokumentų pateikimas ir patikra nepratęsia Sutartyje nurodytų Prekių tiekimo terminų.  </w:t>
            </w:r>
          </w:p>
          <w:p w14:paraId="459AC283" w14:textId="77777777" w:rsidR="00850F32" w:rsidRPr="00BC68D9" w:rsidRDefault="00850F32" w:rsidP="00BC68D9">
            <w:pPr>
              <w:jc w:val="both"/>
              <w:rPr>
                <w:color w:val="EE0000"/>
                <w:kern w:val="2"/>
                <w:szCs w:val="24"/>
              </w:rPr>
            </w:pPr>
          </w:p>
          <w:p w14:paraId="27F660F1" w14:textId="7BC2E51A" w:rsidR="00BC68D9" w:rsidRDefault="00BC68D9" w:rsidP="00BC68D9">
            <w:pPr>
              <w:jc w:val="both"/>
              <w:rPr>
                <w:kern w:val="2"/>
                <w:szCs w:val="24"/>
              </w:rPr>
            </w:pPr>
            <w:r w:rsidRPr="00BC68D9">
              <w:rPr>
                <w:kern w:val="2"/>
                <w:szCs w:val="24"/>
              </w:rPr>
              <w:t xml:space="preserve">14.2.2. Sutarties Bendrųjų sąlygų 3.1. skyrių </w:t>
            </w:r>
            <w:r w:rsidR="00B37F6D">
              <w:rPr>
                <w:kern w:val="2"/>
                <w:szCs w:val="24"/>
              </w:rPr>
              <w:t>pa</w:t>
            </w:r>
            <w:r w:rsidRPr="00BC68D9">
              <w:rPr>
                <w:kern w:val="2"/>
                <w:szCs w:val="24"/>
              </w:rPr>
              <w:t>pild</w:t>
            </w:r>
            <w:r w:rsidR="00B37F6D">
              <w:rPr>
                <w:kern w:val="2"/>
                <w:szCs w:val="24"/>
              </w:rPr>
              <w:t>omas</w:t>
            </w:r>
            <w:r w:rsidRPr="00BC68D9">
              <w:rPr>
                <w:kern w:val="2"/>
                <w:szCs w:val="24"/>
              </w:rPr>
              <w:t xml:space="preserve"> 3.1.4 ir 3.1.5 papunkčiais, kurie išdėstomi taip:</w:t>
            </w:r>
          </w:p>
          <w:p w14:paraId="7ADD8B58" w14:textId="77777777" w:rsidR="005F28AD" w:rsidRPr="00BC68D9" w:rsidRDefault="005F28AD" w:rsidP="00BC68D9">
            <w:pPr>
              <w:jc w:val="both"/>
              <w:rPr>
                <w:kern w:val="2"/>
                <w:szCs w:val="24"/>
              </w:rPr>
            </w:pPr>
          </w:p>
          <w:p w14:paraId="31F1B2E7" w14:textId="77777777" w:rsidR="00BC68D9" w:rsidRDefault="00BC68D9" w:rsidP="00BC68D9">
            <w:pPr>
              <w:jc w:val="both"/>
              <w:rPr>
                <w:kern w:val="2"/>
                <w:szCs w:val="24"/>
              </w:rPr>
            </w:pPr>
            <w:r w:rsidRPr="00BC68D9">
              <w:rPr>
                <w:kern w:val="2"/>
                <w:szCs w:val="24"/>
              </w:rPr>
              <w:t>„3.1.4.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206907FC" w14:textId="77777777" w:rsidR="00BC68D9" w:rsidRDefault="00BC68D9" w:rsidP="00BC68D9">
            <w:pPr>
              <w:jc w:val="both"/>
              <w:rPr>
                <w:kern w:val="2"/>
                <w:szCs w:val="24"/>
              </w:rPr>
            </w:pPr>
            <w:r w:rsidRPr="00BC68D9">
              <w:rPr>
                <w:kern w:val="2"/>
                <w:szCs w:val="24"/>
              </w:rPr>
              <w:t>3.1.5. Tiekėjas įsipareigoja užtikrinti toliau išvardintų organizacinių ir techninių kibernetinio saugumo reikalavimų įgyvendinimą:</w:t>
            </w:r>
          </w:p>
          <w:p w14:paraId="78640DA2" w14:textId="77777777" w:rsidR="00BC68D9" w:rsidRPr="00BC68D9" w:rsidRDefault="00BC68D9" w:rsidP="00BC68D9">
            <w:pPr>
              <w:jc w:val="both"/>
              <w:rPr>
                <w:kern w:val="2"/>
                <w:szCs w:val="24"/>
              </w:rPr>
            </w:pPr>
            <w:r w:rsidRPr="00BC68D9">
              <w:rPr>
                <w:kern w:val="2"/>
                <w:szCs w:val="24"/>
              </w:rPr>
              <w:t>3.1.5.1.1. Organizacinės duomenų tvarkymo saugumo priemonės:</w:t>
            </w:r>
          </w:p>
          <w:p w14:paraId="316BFDCF" w14:textId="77777777" w:rsidR="00BC68D9" w:rsidRPr="00BC68D9" w:rsidRDefault="00BC68D9" w:rsidP="00BC68D9">
            <w:pPr>
              <w:jc w:val="both"/>
              <w:rPr>
                <w:kern w:val="2"/>
                <w:szCs w:val="24"/>
              </w:rPr>
            </w:pPr>
            <w:r w:rsidRPr="00BC68D9">
              <w:rPr>
                <w:kern w:val="2"/>
                <w:szCs w:val="24"/>
              </w:rPr>
              <w:t xml:space="preserve">1) Sudarius Sutartį, Tiekėjo paskirti darbuotojai, </w:t>
            </w:r>
            <w:r w:rsidRPr="00A818D4">
              <w:rPr>
                <w:kern w:val="2"/>
                <w:szCs w:val="24"/>
              </w:rPr>
              <w:t>kurie teiks paslaugas</w:t>
            </w:r>
            <w:r w:rsidRPr="00BC68D9">
              <w:rPr>
                <w:kern w:val="2"/>
                <w:szCs w:val="24"/>
              </w:rPr>
              <w:t xml:space="preserve">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16F4AEB7" w14:textId="50AB644A" w:rsidR="00BC68D9" w:rsidRPr="00BC68D9" w:rsidRDefault="00BC68D9" w:rsidP="00BC68D9">
            <w:pPr>
              <w:jc w:val="both"/>
              <w:rPr>
                <w:kern w:val="2"/>
                <w:szCs w:val="24"/>
              </w:rPr>
            </w:pPr>
            <w:r w:rsidRPr="00BC68D9">
              <w:rPr>
                <w:kern w:val="2"/>
                <w:szCs w:val="24"/>
              </w:rPr>
              <w:lastRenderedPageBreak/>
              <w:t xml:space="preserve">2) </w:t>
            </w:r>
            <w:r w:rsidR="00E270EE" w:rsidRPr="00E270EE">
              <w:rPr>
                <w:kern w:val="2"/>
                <w:szCs w:val="24"/>
              </w:rPr>
              <w:t xml:space="preserve">Visą Sutarties galiojimo laikotarpį ir po jo privaloma užtikrinti perduodamos, saugomos ar kitais būdais tvarkomos informacijos konfidencialumą, o iki pradedant tokią informaciją tvarkyti, būtina raštiškai įsipareigoti saugoti tokio pobūdžio informaciją. Tiekėjo paskirti darbuotojai, </w:t>
            </w:r>
            <w:r w:rsidR="00E270EE" w:rsidRPr="00A818D4">
              <w:rPr>
                <w:kern w:val="2"/>
                <w:szCs w:val="24"/>
              </w:rPr>
              <w:t>kurie teiks paslaugas pagal šią</w:t>
            </w:r>
            <w:r w:rsidR="00E270EE" w:rsidRPr="00E270EE">
              <w:rPr>
                <w:kern w:val="2"/>
                <w:szCs w:val="24"/>
              </w:rPr>
              <w:t xml:space="preserve"> Sutartį, privalo pasirašyti pasižadėjimus dėl duomenų apsaugos ir konfidencialumo</w:t>
            </w:r>
            <w:r w:rsidR="00E270EE">
              <w:rPr>
                <w:kern w:val="2"/>
                <w:szCs w:val="24"/>
              </w:rPr>
              <w:t>.</w:t>
            </w:r>
          </w:p>
          <w:p w14:paraId="43DF6504" w14:textId="77777777" w:rsidR="00BC68D9" w:rsidRPr="00BC68D9" w:rsidRDefault="00BC68D9" w:rsidP="00BC68D9">
            <w:pPr>
              <w:jc w:val="both"/>
              <w:rPr>
                <w:kern w:val="2"/>
                <w:szCs w:val="24"/>
              </w:rPr>
            </w:pPr>
            <w:r w:rsidRPr="00BC68D9">
              <w:rPr>
                <w:kern w:val="2"/>
                <w:szCs w:val="24"/>
              </w:rPr>
              <w:t>3) Privaloma užtikrinti gautų prisijungimo duomenų saugumą ir neatskleisti jų trečiosioms šalims.</w:t>
            </w:r>
          </w:p>
          <w:p w14:paraId="6C332FAE" w14:textId="77777777" w:rsidR="00BC68D9" w:rsidRPr="00BC68D9" w:rsidRDefault="00BC68D9" w:rsidP="00BC68D9">
            <w:pPr>
              <w:jc w:val="both"/>
              <w:rPr>
                <w:kern w:val="2"/>
                <w:szCs w:val="24"/>
              </w:rPr>
            </w:pPr>
            <w:r w:rsidRPr="00BC68D9">
              <w:rPr>
                <w:kern w:val="2"/>
                <w:szCs w:val="24"/>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02B90F44" w14:textId="77777777" w:rsidR="00BC68D9" w:rsidRPr="00BC68D9" w:rsidRDefault="00BC68D9" w:rsidP="00BC68D9">
            <w:pPr>
              <w:jc w:val="both"/>
              <w:rPr>
                <w:kern w:val="2"/>
                <w:szCs w:val="24"/>
              </w:rPr>
            </w:pPr>
            <w:r w:rsidRPr="00BC68D9">
              <w:rPr>
                <w:kern w:val="2"/>
                <w:szCs w:val="24"/>
              </w:rPr>
              <w:t>5) Tiekėjas turi taikyti atitinkamas ir adekvačias teisių suteikimo ar pareigų atšaukimo, vaidmenų ir atsakomybių perdavimo ar perleidimo darbuotojo atleidimo bei jų funkcijų pasikeitimo atveju procedūras savo organizacijoje.</w:t>
            </w:r>
          </w:p>
          <w:p w14:paraId="108B4A4B" w14:textId="77777777" w:rsidR="00BC68D9" w:rsidRPr="00BC68D9" w:rsidRDefault="00BC68D9" w:rsidP="00BC68D9">
            <w:pPr>
              <w:jc w:val="both"/>
              <w:rPr>
                <w:kern w:val="2"/>
                <w:szCs w:val="24"/>
              </w:rPr>
            </w:pPr>
            <w:r w:rsidRPr="00BC68D9">
              <w:rPr>
                <w:kern w:val="2"/>
                <w:szCs w:val="24"/>
              </w:rPr>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p>
          <w:p w14:paraId="4AADE7A1" w14:textId="77777777" w:rsidR="00BC68D9" w:rsidRPr="00BC68D9" w:rsidRDefault="00BC68D9" w:rsidP="00BC68D9">
            <w:pPr>
              <w:jc w:val="both"/>
              <w:rPr>
                <w:kern w:val="2"/>
                <w:szCs w:val="24"/>
              </w:rPr>
            </w:pPr>
            <w:r w:rsidRPr="00BC68D9">
              <w:rPr>
                <w:kern w:val="2"/>
                <w:szCs w:val="24"/>
              </w:rPr>
              <w:t>7) Tiekėjas turi užtikrinti, kad jo pasitelkti tiekėjai (subtiekėjai) atitiktų tuos pačius informacijos ir kibernetinio saugumo reikalavimus.</w:t>
            </w:r>
          </w:p>
          <w:p w14:paraId="0C9BE7CE" w14:textId="77777777" w:rsidR="00BC68D9" w:rsidRPr="00BC68D9" w:rsidRDefault="00BC68D9" w:rsidP="00BC68D9">
            <w:pPr>
              <w:jc w:val="both"/>
              <w:rPr>
                <w:kern w:val="2"/>
                <w:szCs w:val="24"/>
              </w:rPr>
            </w:pPr>
            <w:r w:rsidRPr="00BC68D9">
              <w:rPr>
                <w:kern w:val="2"/>
                <w:szCs w:val="24"/>
              </w:rPr>
              <w:t>8) Tiekėjas turi nedelsiant informuoti VSSA apie nutrūkusius darbo santykius su organizacijos darbuotoju, kuriam buvo suteikta prieiga prie VSSA IRT infrastruktūroje tvarkomos informacijos.</w:t>
            </w:r>
          </w:p>
          <w:p w14:paraId="541874EB" w14:textId="025D8B5E" w:rsidR="00BC68D9" w:rsidRPr="00BC68D9" w:rsidRDefault="00BC68D9" w:rsidP="00BC68D9">
            <w:pPr>
              <w:jc w:val="both"/>
              <w:rPr>
                <w:kern w:val="2"/>
                <w:szCs w:val="24"/>
              </w:rPr>
            </w:pPr>
            <w:r w:rsidRPr="00BC68D9">
              <w:rPr>
                <w:kern w:val="2"/>
                <w:szCs w:val="24"/>
              </w:rPr>
              <w:t>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w:t>
            </w:r>
            <w:r w:rsidR="00E270EE">
              <w:rPr>
                <w:kern w:val="2"/>
                <w:szCs w:val="24"/>
              </w:rPr>
              <w:t> </w:t>
            </w:r>
            <w:r w:rsidRPr="00BC68D9">
              <w:rPr>
                <w:kern w:val="2"/>
                <w:szCs w:val="24"/>
              </w:rPr>
              <w:t>222</w:t>
            </w:r>
            <w:r w:rsidR="00E270EE">
              <w:rPr>
                <w:kern w:val="2"/>
                <w:szCs w:val="24"/>
              </w:rPr>
              <w:t xml:space="preserve"> </w:t>
            </w:r>
            <w:r w:rsidRPr="00BC68D9">
              <w:rPr>
                <w:kern w:val="2"/>
                <w:szCs w:val="24"/>
              </w:rPr>
              <w:t xml:space="preserve">0800 ar raštu, e. p. </w:t>
            </w:r>
            <w:hyperlink r:id="rId10" w:history="1">
              <w:r w:rsidR="00E270EE" w:rsidRPr="00C406B1">
                <w:rPr>
                  <w:rStyle w:val="Hipersaitas"/>
                  <w:kern w:val="2"/>
                  <w:szCs w:val="24"/>
                </w:rPr>
                <w:t>ITpagalba@vssa.lt</w:t>
              </w:r>
            </w:hyperlink>
            <w:r w:rsidRPr="00BC68D9">
              <w:rPr>
                <w:kern w:val="2"/>
                <w:szCs w:val="24"/>
              </w:rPr>
              <w: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494A4638" w14:textId="77777777" w:rsidR="00BC68D9" w:rsidRPr="00BC68D9" w:rsidRDefault="00BC68D9" w:rsidP="00BC68D9">
            <w:pPr>
              <w:jc w:val="both"/>
              <w:rPr>
                <w:kern w:val="2"/>
                <w:szCs w:val="24"/>
              </w:rPr>
            </w:pPr>
            <w:r w:rsidRPr="00BC68D9">
              <w:rPr>
                <w:kern w:val="2"/>
                <w:szCs w:val="24"/>
              </w:rPr>
              <w:t>10) Tiekėjo pareiga sudaryti sąlygas kibernetinio saugumo subjektui arba jo įgaliotiems paslaugų teikėjams atlikti Tiekėjo atitikties auditą (įskaitant neplaninį) Sutarties vykdymo laikotarpiu ar įvykus dideliam incidentui.</w:t>
            </w:r>
          </w:p>
          <w:p w14:paraId="4174ACEF" w14:textId="77777777" w:rsidR="00BC68D9" w:rsidRPr="00BC68D9" w:rsidRDefault="00BC68D9" w:rsidP="00BC68D9">
            <w:pPr>
              <w:jc w:val="both"/>
              <w:rPr>
                <w:kern w:val="2"/>
                <w:szCs w:val="24"/>
              </w:rPr>
            </w:pPr>
            <w:r w:rsidRPr="00BC68D9">
              <w:rPr>
                <w:kern w:val="2"/>
                <w:szCs w:val="24"/>
              </w:rPr>
              <w:t xml:space="preserve">11) vykdyti sutartinius paslaugų teikimo įsipareigojimus (angl. </w:t>
            </w:r>
            <w:r w:rsidRPr="00E270EE">
              <w:rPr>
                <w:i/>
                <w:iCs/>
                <w:kern w:val="2"/>
                <w:szCs w:val="24"/>
              </w:rPr>
              <w:t>Service Level Agreement, SLA</w:t>
            </w:r>
            <w:r w:rsidRPr="00BC68D9">
              <w:rPr>
                <w:kern w:val="2"/>
                <w:szCs w:val="24"/>
              </w:rPr>
              <w:t>).</w:t>
            </w:r>
          </w:p>
          <w:p w14:paraId="341B1774" w14:textId="77777777" w:rsidR="00BC68D9" w:rsidRPr="00E270EE" w:rsidRDefault="00BC68D9" w:rsidP="00BC68D9">
            <w:pPr>
              <w:jc w:val="both"/>
              <w:rPr>
                <w:b/>
                <w:bCs/>
                <w:kern w:val="2"/>
                <w:szCs w:val="24"/>
              </w:rPr>
            </w:pPr>
            <w:r w:rsidRPr="00E270EE">
              <w:rPr>
                <w:b/>
                <w:bCs/>
                <w:kern w:val="2"/>
                <w:szCs w:val="24"/>
              </w:rPr>
              <w:t>Draudžiama:</w:t>
            </w:r>
          </w:p>
          <w:p w14:paraId="0E5F93B0" w14:textId="77777777" w:rsidR="00BC68D9" w:rsidRPr="00BC68D9" w:rsidRDefault="00BC68D9" w:rsidP="00BC68D9">
            <w:pPr>
              <w:jc w:val="both"/>
              <w:rPr>
                <w:kern w:val="2"/>
                <w:szCs w:val="24"/>
              </w:rPr>
            </w:pPr>
            <w:r w:rsidRPr="00BC68D9">
              <w:rPr>
                <w:kern w:val="2"/>
                <w:szCs w:val="24"/>
              </w:rPr>
              <w:lastRenderedPageBreak/>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03B1728D" w14:textId="77777777" w:rsidR="00BC68D9" w:rsidRPr="00BC68D9" w:rsidRDefault="00BC68D9" w:rsidP="00BC68D9">
            <w:pPr>
              <w:jc w:val="both"/>
              <w:rPr>
                <w:kern w:val="2"/>
                <w:szCs w:val="24"/>
              </w:rPr>
            </w:pPr>
            <w:r w:rsidRPr="00BC68D9">
              <w:rPr>
                <w:kern w:val="2"/>
                <w:szCs w:val="24"/>
              </w:rPr>
              <w:t>13) be atskiro VSSA leidimo ir žinios jungtis prie VSSA IRT infrastruktūros ar IS naudojant ne VSSA išduotą įrangą (išskyrus VSSA svečiams skirtame belaidžiame tinkle);</w:t>
            </w:r>
          </w:p>
          <w:p w14:paraId="498433C2" w14:textId="77777777" w:rsidR="00BC68D9" w:rsidRPr="00BC68D9" w:rsidRDefault="00BC68D9" w:rsidP="00BC68D9">
            <w:pPr>
              <w:jc w:val="both"/>
              <w:rPr>
                <w:kern w:val="2"/>
                <w:szCs w:val="24"/>
              </w:rPr>
            </w:pPr>
            <w:r w:rsidRPr="00BC68D9">
              <w:rPr>
                <w:kern w:val="2"/>
                <w:szCs w:val="24"/>
              </w:rPr>
              <w:t>14) gerti, valgyti ir rūkyti šalia informacijos apdorojimo įrangos VSSA patalpose;</w:t>
            </w:r>
          </w:p>
          <w:p w14:paraId="6FC27D94" w14:textId="77777777" w:rsidR="00BC68D9" w:rsidRPr="00BC68D9" w:rsidRDefault="00BC68D9" w:rsidP="00BC68D9">
            <w:pPr>
              <w:jc w:val="both"/>
              <w:rPr>
                <w:kern w:val="2"/>
                <w:szCs w:val="24"/>
              </w:rPr>
            </w:pPr>
            <w:r w:rsidRPr="00BC68D9">
              <w:rPr>
                <w:kern w:val="2"/>
                <w:szCs w:val="24"/>
              </w:rPr>
              <w:t>15) savavališkai keisti suteiktus tinklo parametrus (IP adresą ir pan.);</w:t>
            </w:r>
          </w:p>
          <w:p w14:paraId="13588A62" w14:textId="77777777" w:rsidR="00BC68D9" w:rsidRPr="00BC68D9" w:rsidRDefault="00BC68D9" w:rsidP="00BC68D9">
            <w:pPr>
              <w:jc w:val="both"/>
              <w:rPr>
                <w:kern w:val="2"/>
                <w:szCs w:val="24"/>
              </w:rPr>
            </w:pPr>
            <w:r w:rsidRPr="00BC68D9">
              <w:rPr>
                <w:kern w:val="2"/>
                <w:szCs w:val="24"/>
              </w:rPr>
              <w:t>16) naudoti programas, kurios gali trikdyti VSSA IRT infrastruktūros ar IS elektroninės informacijos prieinamumą;</w:t>
            </w:r>
          </w:p>
          <w:p w14:paraId="46C18F91" w14:textId="77777777" w:rsidR="00BC68D9" w:rsidRPr="00BC68D9" w:rsidRDefault="00BC68D9" w:rsidP="00BC68D9">
            <w:pPr>
              <w:jc w:val="both"/>
              <w:rPr>
                <w:kern w:val="2"/>
                <w:szCs w:val="24"/>
              </w:rPr>
            </w:pPr>
            <w:r w:rsidRPr="00BC68D9">
              <w:rPr>
                <w:kern w:val="2"/>
                <w:szCs w:val="24"/>
              </w:rPr>
              <w:t>17) savarankiškai keisti, remontuoti, taisyti VSSA išduotą programinę ir techninę įrangą;</w:t>
            </w:r>
          </w:p>
          <w:p w14:paraId="0AAD8FD6" w14:textId="77777777" w:rsidR="00BC68D9" w:rsidRPr="00BC68D9" w:rsidRDefault="00BC68D9" w:rsidP="00BC68D9">
            <w:pPr>
              <w:jc w:val="both"/>
              <w:rPr>
                <w:kern w:val="2"/>
                <w:szCs w:val="24"/>
              </w:rPr>
            </w:pPr>
            <w:r w:rsidRPr="00BC68D9">
              <w:rPr>
                <w:kern w:val="2"/>
                <w:szCs w:val="24"/>
              </w:rPr>
              <w:t>18) naudoti VSSA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3F73B645" w14:textId="77777777" w:rsidR="00BC68D9" w:rsidRPr="00BC68D9" w:rsidRDefault="00BC68D9" w:rsidP="00BC68D9">
            <w:pPr>
              <w:jc w:val="both"/>
              <w:rPr>
                <w:kern w:val="2"/>
                <w:szCs w:val="24"/>
              </w:rPr>
            </w:pPr>
            <w:r w:rsidRPr="00BC68D9">
              <w:rPr>
                <w:kern w:val="2"/>
                <w:szCs w:val="24"/>
              </w:rPr>
              <w:t>19) diegti, saugoti, naudoti, kopijuoti ar platinti nelegalią, autorines teises pažeidžiančią programinę įrangą.</w:t>
            </w:r>
          </w:p>
          <w:p w14:paraId="55245161" w14:textId="77777777" w:rsidR="00BC68D9" w:rsidRPr="00BC68D9" w:rsidRDefault="00BC68D9" w:rsidP="00BC68D9">
            <w:pPr>
              <w:jc w:val="both"/>
              <w:rPr>
                <w:kern w:val="2"/>
                <w:szCs w:val="24"/>
              </w:rPr>
            </w:pPr>
            <w:r w:rsidRPr="00BC68D9">
              <w:rPr>
                <w:kern w:val="2"/>
                <w:szCs w:val="24"/>
              </w:rPr>
              <w:t>3.1.5.1.2. Techninės duomenų tvarkymo saugumo priemonės</w:t>
            </w:r>
          </w:p>
          <w:p w14:paraId="6D52C7AF" w14:textId="77777777" w:rsidR="00BC68D9" w:rsidRPr="00BC68D9" w:rsidRDefault="00BC68D9" w:rsidP="00BC68D9">
            <w:pPr>
              <w:jc w:val="both"/>
              <w:rPr>
                <w:kern w:val="2"/>
                <w:szCs w:val="24"/>
              </w:rPr>
            </w:pPr>
            <w:r w:rsidRPr="00BC68D9">
              <w:rPr>
                <w:kern w:val="2"/>
                <w:szCs w:val="24"/>
              </w:rPr>
              <w:t>1) Turi būti įdiegta, įgyvendinta prieigų kontrolės sistema, kuri taikoma visiems IT sistemos naudotojams. Prieigų kontrolės sistema turi leisti kurti, patvirtinti, peržiūrėti ir panaikinti naudotojų paskyras.</w:t>
            </w:r>
          </w:p>
          <w:p w14:paraId="1BC36F6D" w14:textId="77777777" w:rsidR="00BC68D9" w:rsidRPr="00BC68D9" w:rsidRDefault="00BC68D9" w:rsidP="00BC68D9">
            <w:pPr>
              <w:jc w:val="both"/>
              <w:rPr>
                <w:kern w:val="2"/>
                <w:szCs w:val="24"/>
              </w:rPr>
            </w:pPr>
            <w:r w:rsidRPr="00BC68D9">
              <w:rPr>
                <w:kern w:val="2"/>
                <w:szCs w:val="24"/>
              </w:rPr>
              <w:t>2) Turi būti vengiama naudoti bendras naudotojų paskyras. Vietose, kur bendra naudotojų paskyra yra būtina, turi būti užtikrinta, kad visi bendros paskyros naudotojai turi tokias pat teises ir pareigas.</w:t>
            </w:r>
          </w:p>
          <w:p w14:paraId="33965CF9" w14:textId="77777777" w:rsidR="00BC68D9" w:rsidRPr="00BC68D9" w:rsidRDefault="00BC68D9" w:rsidP="00BC68D9">
            <w:pPr>
              <w:jc w:val="both"/>
              <w:rPr>
                <w:kern w:val="2"/>
                <w:szCs w:val="24"/>
              </w:rPr>
            </w:pPr>
            <w:r w:rsidRPr="00BC68D9">
              <w:rPr>
                <w:kern w:val="2"/>
                <w:szCs w:val="24"/>
              </w:rPr>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10 simbolių ir keičiamas ne rečiau kaip kas šešis mėnesius. Administratoriaus slaptažodis turi būti ne trumpesnis kaip 15 simbolių ir keičiamas ne rečiau kaip kas šešis mėnesius. Turi būti užtikrintas prisijungimo duomenų saugumas. Turi būti imtasi visų priemonių, kad prisijungimo vardai ir slaptažodžiai netaptų žinomi tretiesiems asmenims.</w:t>
            </w:r>
          </w:p>
          <w:p w14:paraId="2A799506" w14:textId="77777777" w:rsidR="00BC68D9" w:rsidRPr="00BC68D9" w:rsidRDefault="00BC68D9" w:rsidP="00BC68D9">
            <w:pPr>
              <w:jc w:val="both"/>
              <w:rPr>
                <w:kern w:val="2"/>
                <w:szCs w:val="24"/>
              </w:rPr>
            </w:pPr>
            <w:r w:rsidRPr="00BC68D9">
              <w:rPr>
                <w:kern w:val="2"/>
                <w:szCs w:val="24"/>
              </w:rPr>
              <w:t>4) Kompiuterinėje darbo vietoje ar taikomojoje programinėje įrangoje slaptažodžių išsaugojimas turi būti draudžiamas.</w:t>
            </w:r>
          </w:p>
          <w:p w14:paraId="1556D57C" w14:textId="77777777" w:rsidR="00BC68D9" w:rsidRPr="00BC68D9" w:rsidRDefault="00BC68D9" w:rsidP="00BC68D9">
            <w:pPr>
              <w:jc w:val="both"/>
              <w:rPr>
                <w:kern w:val="2"/>
                <w:szCs w:val="24"/>
              </w:rPr>
            </w:pPr>
            <w:r w:rsidRPr="00BC68D9">
              <w:rPr>
                <w:kern w:val="2"/>
                <w:szCs w:val="24"/>
              </w:rPr>
              <w:t>5) Prieigų kontrolės sistema turi turėti galimybę aptikti ir neleisti naudoti slaptažodžių, kurie neatitinka tam tikro kompleksiškumo lygio.</w:t>
            </w:r>
          </w:p>
          <w:p w14:paraId="3F48A268" w14:textId="77777777" w:rsidR="00BC68D9" w:rsidRPr="00BC68D9" w:rsidRDefault="00BC68D9" w:rsidP="00BC68D9">
            <w:pPr>
              <w:jc w:val="both"/>
              <w:rPr>
                <w:kern w:val="2"/>
                <w:szCs w:val="24"/>
              </w:rPr>
            </w:pPr>
            <w:r w:rsidRPr="00BC68D9">
              <w:rPr>
                <w:kern w:val="2"/>
                <w:szCs w:val="24"/>
              </w:rPr>
              <w:lastRenderedPageBreak/>
              <w:t>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w:t>
            </w:r>
          </w:p>
          <w:p w14:paraId="608B37A3" w14:textId="77777777" w:rsidR="00BC68D9" w:rsidRPr="00BC68D9" w:rsidRDefault="00BC68D9" w:rsidP="00BC68D9">
            <w:pPr>
              <w:jc w:val="both"/>
              <w:rPr>
                <w:kern w:val="2"/>
                <w:szCs w:val="24"/>
              </w:rPr>
            </w:pPr>
            <w:r w:rsidRPr="00BC68D9">
              <w:rPr>
                <w:kern w:val="2"/>
                <w:szCs w:val="24"/>
              </w:rPr>
              <w:t>7) Kompiuterinių darbo vietų, naudojamų duomenų tvarkymui pagal susitarimą, apsauga:</w:t>
            </w:r>
          </w:p>
          <w:p w14:paraId="57E24978" w14:textId="77777777" w:rsidR="00BC68D9" w:rsidRPr="00BC68D9" w:rsidRDefault="00BC68D9" w:rsidP="00BC68D9">
            <w:pPr>
              <w:jc w:val="both"/>
              <w:rPr>
                <w:kern w:val="2"/>
                <w:szCs w:val="24"/>
              </w:rPr>
            </w:pPr>
            <w:r w:rsidRPr="00BC68D9">
              <w:rPr>
                <w:kern w:val="2"/>
                <w:szCs w:val="24"/>
              </w:rPr>
              <w:t>7.1) darbo vietų naudotojams negalima turėti galimybės išjungti ar apeiti, išvengti IT sistemų saugos nustatymų;</w:t>
            </w:r>
          </w:p>
          <w:p w14:paraId="1F2977F5" w14:textId="77777777" w:rsidR="00BC68D9" w:rsidRPr="00BC68D9" w:rsidRDefault="00BC68D9" w:rsidP="00BC68D9">
            <w:pPr>
              <w:jc w:val="both"/>
              <w:rPr>
                <w:kern w:val="2"/>
                <w:szCs w:val="24"/>
              </w:rPr>
            </w:pPr>
            <w:r w:rsidRPr="00BC68D9">
              <w:rPr>
                <w:kern w:val="2"/>
                <w:szCs w:val="24"/>
              </w:rPr>
              <w:t>7.2) naudotojams negalima turėti privilegijų (teisių) diegti, šalinti, administruoti neautorizuotos programinės įrangos;</w:t>
            </w:r>
          </w:p>
          <w:p w14:paraId="14EBB30B" w14:textId="77777777" w:rsidR="00BC68D9" w:rsidRPr="00BC68D9" w:rsidRDefault="00BC68D9" w:rsidP="00BC68D9">
            <w:pPr>
              <w:jc w:val="both"/>
              <w:rPr>
                <w:kern w:val="2"/>
                <w:szCs w:val="24"/>
              </w:rPr>
            </w:pPr>
            <w:r w:rsidRPr="00BC68D9">
              <w:rPr>
                <w:kern w:val="2"/>
                <w:szCs w:val="24"/>
              </w:rPr>
              <w:t>7.3) baigus darbą arba pasitraukiant iš darbo vietos, turi būti atsijungiama nuo tinklų ir informacinių sistemų, įjungiama ekrano užsklanda su slaptažodžiu;</w:t>
            </w:r>
          </w:p>
          <w:p w14:paraId="314079F3" w14:textId="77777777" w:rsidR="00BC68D9" w:rsidRPr="00BC68D9" w:rsidRDefault="00BC68D9" w:rsidP="00BC68D9">
            <w:pPr>
              <w:jc w:val="both"/>
              <w:rPr>
                <w:kern w:val="2"/>
                <w:szCs w:val="24"/>
              </w:rPr>
            </w:pPr>
            <w:r w:rsidRPr="00BC68D9">
              <w:rPr>
                <w:kern w:val="2"/>
                <w:szCs w:val="24"/>
              </w:rPr>
              <w:t>7.4) kritiniai kompiuterinių darbo vietų operacinės sistemos saugos atnaujinimai privalo būti diegiami reguliariai ir nedelsiant;</w:t>
            </w:r>
          </w:p>
          <w:p w14:paraId="119327A9" w14:textId="77777777" w:rsidR="00BC68D9" w:rsidRPr="00BC68D9" w:rsidRDefault="00BC68D9" w:rsidP="00BC68D9">
            <w:pPr>
              <w:jc w:val="both"/>
              <w:rPr>
                <w:kern w:val="2"/>
                <w:szCs w:val="24"/>
              </w:rPr>
            </w:pPr>
            <w:r w:rsidRPr="00BC68D9">
              <w:rPr>
                <w:kern w:val="2"/>
                <w:szCs w:val="24"/>
              </w:rPr>
              <w:t>7.5) antivirusinės taikomosios programos ir jų informacijos apie virusus bei kenkimo programinę įrangą duomenų bazės turi būti atnaujinamos ne rečiau kaip kartą per parą;</w:t>
            </w:r>
          </w:p>
          <w:p w14:paraId="556543B4" w14:textId="77777777" w:rsidR="00BC68D9" w:rsidRPr="00BC68D9" w:rsidRDefault="00BC68D9" w:rsidP="00BC68D9">
            <w:pPr>
              <w:jc w:val="both"/>
              <w:rPr>
                <w:kern w:val="2"/>
                <w:szCs w:val="24"/>
              </w:rPr>
            </w:pPr>
            <w:r w:rsidRPr="00BC68D9">
              <w:rPr>
                <w:kern w:val="2"/>
                <w:szCs w:val="24"/>
              </w:rPr>
              <w:t xml:space="preserve">7.6) kai prieiga prie naudojamų IT sistemų, susijusių su duomenų tvarkymu pagal susitarimą, yra vykdoma internetu, duomenys turi būti šifruojami taikant virtualaus privataus tinklo (VPN) technologiją su TLS / SSL sertifikatu arba naudojama privataus prieigos taško (angl. </w:t>
            </w:r>
            <w:r w:rsidRPr="00024FFE">
              <w:rPr>
                <w:i/>
                <w:iCs/>
                <w:kern w:val="2"/>
                <w:szCs w:val="24"/>
              </w:rPr>
              <w:t>Access Point Name, APN</w:t>
            </w:r>
            <w:r w:rsidRPr="00BC68D9">
              <w:rPr>
                <w:kern w:val="2"/>
                <w:szCs w:val="24"/>
              </w:rPr>
              <w:t>) per mobiliojo ryšio operatorių technologija, taikant perduodamų duomenų šifravimą sraute su TLS / SSL sertifikatu, kai VPN technologija nėra palaikoma mobiliųjų įrenginių;</w:t>
            </w:r>
          </w:p>
          <w:p w14:paraId="28E32AE8" w14:textId="77777777" w:rsidR="00BC68D9" w:rsidRPr="00BC68D9" w:rsidRDefault="00BC68D9" w:rsidP="00BC68D9">
            <w:pPr>
              <w:jc w:val="both"/>
              <w:rPr>
                <w:kern w:val="2"/>
                <w:szCs w:val="24"/>
              </w:rPr>
            </w:pPr>
            <w:r w:rsidRPr="00BC68D9">
              <w:rPr>
                <w:kern w:val="2"/>
                <w:szCs w:val="24"/>
              </w:rPr>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2DF1C9F1" w14:textId="77777777" w:rsidR="00BC68D9" w:rsidRPr="00BC68D9" w:rsidRDefault="00BC68D9" w:rsidP="00BC68D9">
            <w:pPr>
              <w:jc w:val="both"/>
              <w:rPr>
                <w:kern w:val="2"/>
                <w:szCs w:val="24"/>
              </w:rPr>
            </w:pPr>
            <w:r w:rsidRPr="00BC68D9">
              <w:rPr>
                <w:kern w:val="2"/>
                <w:szCs w:val="24"/>
              </w:rPr>
              <w:t>7.8) mobilieji ir nešiojamieji įrenginiai, kuriais bus naudojamasi darbui su informacinėmis sistemomis, prieš naudojimąsi turi būti užregistruoti ir autorizuoti;</w:t>
            </w:r>
          </w:p>
          <w:p w14:paraId="2FDCFD37" w14:textId="77777777" w:rsidR="00BC68D9" w:rsidRPr="00BC68D9" w:rsidRDefault="00BC68D9" w:rsidP="00BC68D9">
            <w:pPr>
              <w:jc w:val="both"/>
              <w:rPr>
                <w:kern w:val="2"/>
                <w:szCs w:val="24"/>
              </w:rPr>
            </w:pPr>
            <w:r w:rsidRPr="00BC68D9">
              <w:rPr>
                <w:kern w:val="2"/>
                <w:szCs w:val="24"/>
              </w:rPr>
              <w:t>7.9) mobilieji, nešiojamieji įrenginiai turi būti pakankamo prieigos kontrolės procedūrų lygio, kaip ir kita naudojama įranga asmens duomenims tvarkyti.</w:t>
            </w:r>
          </w:p>
          <w:p w14:paraId="4BEAF894" w14:textId="77777777" w:rsidR="00BC68D9" w:rsidRPr="00BC68D9" w:rsidRDefault="00BC68D9" w:rsidP="00BC68D9">
            <w:pPr>
              <w:jc w:val="both"/>
              <w:rPr>
                <w:kern w:val="2"/>
                <w:szCs w:val="24"/>
              </w:rPr>
            </w:pPr>
            <w:r w:rsidRPr="00BC68D9">
              <w:rPr>
                <w:kern w:val="2"/>
                <w:szCs w:val="24"/>
              </w:rPr>
              <w:t>8) Viešaisiais elektroninių ryšių tinklais perduodamos kibernetinio saugumo subjektui jautrios informacijos konfidencialumas turi būti užtikrintas naudojant šifravimą bei turi būti apsaugota slaptažodžiais.</w:t>
            </w:r>
          </w:p>
          <w:p w14:paraId="104F1831" w14:textId="77777777" w:rsidR="00BC68D9" w:rsidRPr="00BC68D9" w:rsidRDefault="00BC68D9" w:rsidP="00BC68D9">
            <w:pPr>
              <w:jc w:val="both"/>
              <w:rPr>
                <w:kern w:val="2"/>
                <w:szCs w:val="24"/>
              </w:rPr>
            </w:pPr>
            <w:r w:rsidRPr="00BC68D9">
              <w:rPr>
                <w:kern w:val="2"/>
                <w:szCs w:val="24"/>
              </w:rPr>
              <w:lastRenderedPageBreak/>
              <w:t>9) Mobiliųjų įrenginių laikmenose ir išorinėse kompiuterinėse laikmenose laikomi tinklų ir informacinių sistemų duomenys turi būti šifruojami. Duomenis būtina šifruoti kietojo disko lygiu.</w:t>
            </w:r>
          </w:p>
          <w:p w14:paraId="455FBBC9" w14:textId="77777777" w:rsidR="00BC68D9" w:rsidRPr="00BC68D9" w:rsidRDefault="00BC68D9" w:rsidP="00BC68D9">
            <w:pPr>
              <w:jc w:val="both"/>
              <w:rPr>
                <w:kern w:val="2"/>
                <w:szCs w:val="24"/>
              </w:rPr>
            </w:pPr>
            <w:r w:rsidRPr="00BC68D9">
              <w:rPr>
                <w:kern w:val="2"/>
                <w:szCs w:val="24"/>
              </w:rPr>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163D2861" w14:textId="04B3D967" w:rsidR="00850F32" w:rsidRDefault="00BC68D9" w:rsidP="00BC68D9">
            <w:pPr>
              <w:jc w:val="both"/>
              <w:rPr>
                <w:kern w:val="2"/>
                <w:szCs w:val="24"/>
              </w:rPr>
            </w:pPr>
            <w:r w:rsidRPr="00BC68D9">
              <w:rPr>
                <w:kern w:val="2"/>
                <w:szCs w:val="24"/>
              </w:rPr>
              <w:t>11) Turi būti įgyvendinta fizinė aplinkos, patalpų, kuriose yra IT sistemų infrastruktūra, apsauga nuo neautorizuotos prieigos.“</w:t>
            </w:r>
          </w:p>
          <w:p w14:paraId="7470076A" w14:textId="77777777" w:rsidR="00850F32" w:rsidRDefault="00850F32" w:rsidP="00BC68D9">
            <w:pPr>
              <w:jc w:val="both"/>
              <w:rPr>
                <w:kern w:val="2"/>
                <w:szCs w:val="24"/>
              </w:rPr>
            </w:pPr>
          </w:p>
          <w:p w14:paraId="4F6922DE" w14:textId="0F0E3697" w:rsidR="007D2779" w:rsidRDefault="007D2779" w:rsidP="00BC68D9">
            <w:pPr>
              <w:jc w:val="both"/>
              <w:rPr>
                <w:kern w:val="2"/>
                <w:szCs w:val="24"/>
              </w:rPr>
            </w:pPr>
            <w:r>
              <w:rPr>
                <w:kern w:val="2"/>
                <w:szCs w:val="24"/>
              </w:rPr>
              <w:t>14.2.</w:t>
            </w:r>
            <w:r w:rsidR="00C9564D" w:rsidRPr="00BC68D9">
              <w:rPr>
                <w:kern w:val="2"/>
                <w:szCs w:val="24"/>
              </w:rPr>
              <w:t>3</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6C16EA09" w14:textId="77777777" w:rsidR="00B37F6D" w:rsidRDefault="00B37F6D" w:rsidP="00B37F6D">
            <w:pPr>
              <w:jc w:val="center"/>
              <w:rPr>
                <w:kern w:val="2"/>
                <w:szCs w:val="24"/>
              </w:rPr>
            </w:pPr>
          </w:p>
          <w:p w14:paraId="3E0100DA" w14:textId="21D10E1B" w:rsidR="007D2779" w:rsidRPr="00400457" w:rsidRDefault="007D2779" w:rsidP="00B37F6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7D2779" w:rsidRDefault="007D2779" w:rsidP="00C01C89">
            <w:pPr>
              <w:pBdr>
                <w:top w:val="nil"/>
                <w:left w:val="nil"/>
                <w:bottom w:val="nil"/>
                <w:right w:val="nil"/>
                <w:between w:val="nil"/>
                <w:bar w:val="nil"/>
              </w:pBdr>
              <w:suppressAutoHyphens/>
              <w:jc w:val="both"/>
              <w:rPr>
                <w:kern w:val="2"/>
                <w:szCs w:val="24"/>
              </w:rPr>
            </w:pPr>
          </w:p>
          <w:p w14:paraId="77F9954F" w14:textId="4EB8418C" w:rsidR="007D2779" w:rsidRPr="00400457" w:rsidRDefault="007D2779" w:rsidP="007D2779">
            <w:pPr>
              <w:jc w:val="both"/>
              <w:rPr>
                <w:kern w:val="2"/>
                <w:szCs w:val="24"/>
              </w:rPr>
            </w:pPr>
            <w:r w:rsidRPr="003C3CA4">
              <w:rPr>
                <w:kern w:val="2"/>
                <w:szCs w:val="24"/>
              </w:rPr>
              <w:t>1</w:t>
            </w:r>
            <w:r>
              <w:rPr>
                <w:kern w:val="2"/>
                <w:szCs w:val="24"/>
              </w:rPr>
              <w:t>4</w:t>
            </w:r>
            <w:r w:rsidRPr="003C3CA4">
              <w:rPr>
                <w:kern w:val="2"/>
                <w:szCs w:val="24"/>
              </w:rPr>
              <w:t>.2.</w:t>
            </w:r>
            <w:r w:rsidR="00B37F6D">
              <w:rPr>
                <w:kern w:val="2"/>
                <w:szCs w:val="24"/>
              </w:rPr>
              <w:t>4</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sidR="00AB56C8">
              <w:rPr>
                <w:kern w:val="2"/>
                <w:szCs w:val="24"/>
              </w:rPr>
              <w:t>:</w:t>
            </w:r>
          </w:p>
          <w:p w14:paraId="6FE07BFA" w14:textId="77777777" w:rsidR="00B37F6D" w:rsidRDefault="00B37F6D" w:rsidP="00B37F6D">
            <w:pPr>
              <w:jc w:val="center"/>
              <w:rPr>
                <w:kern w:val="2"/>
                <w:szCs w:val="24"/>
              </w:rPr>
            </w:pPr>
          </w:p>
          <w:p w14:paraId="418BE649" w14:textId="461D5F5E" w:rsidR="007D2779" w:rsidRPr="00400457" w:rsidRDefault="007D2779" w:rsidP="00B37F6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031FBC0E" w:rsidR="001009CD" w:rsidRPr="007D2779" w:rsidRDefault="007D2779" w:rsidP="00F9388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897AF4">
        <w:trPr>
          <w:trHeight w:val="300"/>
        </w:trPr>
        <w:tc>
          <w:tcPr>
            <w:tcW w:w="2689" w:type="dxa"/>
          </w:tcPr>
          <w:p w14:paraId="65306763" w14:textId="77777777" w:rsidR="00B130F4" w:rsidRDefault="00351DCC">
            <w:pPr>
              <w:rPr>
                <w:b/>
                <w:bCs/>
                <w:kern w:val="2"/>
                <w:szCs w:val="24"/>
              </w:rPr>
            </w:pPr>
            <w:r>
              <w:rPr>
                <w:b/>
                <w:bCs/>
                <w:kern w:val="2"/>
                <w:szCs w:val="24"/>
              </w:rPr>
              <w:lastRenderedPageBreak/>
              <w:t>14.3.</w:t>
            </w:r>
          </w:p>
        </w:tc>
        <w:tc>
          <w:tcPr>
            <w:tcW w:w="6846" w:type="dxa"/>
            <w:gridSpan w:val="3"/>
          </w:tcPr>
          <w:p w14:paraId="1DEBC133" w14:textId="446D816C" w:rsidR="0099364B" w:rsidRDefault="0099364B" w:rsidP="00F93888">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rsidTr="00897AF4">
        <w:trPr>
          <w:trHeight w:val="300"/>
        </w:trPr>
        <w:tc>
          <w:tcPr>
            <w:tcW w:w="2689" w:type="dxa"/>
          </w:tcPr>
          <w:p w14:paraId="0559E806" w14:textId="77777777" w:rsidR="00B130F4" w:rsidRDefault="00351DCC">
            <w:pPr>
              <w:rPr>
                <w:b/>
                <w:bCs/>
                <w:kern w:val="2"/>
                <w:szCs w:val="24"/>
              </w:rPr>
            </w:pPr>
            <w:r>
              <w:rPr>
                <w:b/>
                <w:bCs/>
                <w:kern w:val="2"/>
                <w:szCs w:val="24"/>
              </w:rPr>
              <w:t>14.4.</w:t>
            </w:r>
          </w:p>
        </w:tc>
        <w:tc>
          <w:tcPr>
            <w:tcW w:w="6846" w:type="dxa"/>
            <w:gridSpan w:val="3"/>
          </w:tcPr>
          <w:p w14:paraId="6526EC4B" w14:textId="38B6B3F1" w:rsidR="00B130F4" w:rsidRDefault="00F93888" w:rsidP="00F93888">
            <w:pPr>
              <w:jc w:val="both"/>
              <w:rPr>
                <w:color w:val="4472C4"/>
                <w:kern w:val="2"/>
                <w:szCs w:val="24"/>
              </w:rPr>
            </w:pPr>
            <w:r w:rsidRPr="00F93888">
              <w:rPr>
                <w:kern w:val="2"/>
                <w:szCs w:val="24"/>
              </w:rPr>
              <w:t>Netaikoma</w:t>
            </w:r>
            <w:r>
              <w:rPr>
                <w:color w:val="4472C4"/>
                <w:kern w:val="2"/>
                <w:szCs w:val="24"/>
              </w:rPr>
              <w:t xml:space="preserve"> </w:t>
            </w:r>
          </w:p>
          <w:p w14:paraId="2143E957" w14:textId="77777777" w:rsidR="00B130F4" w:rsidRDefault="00B130F4" w:rsidP="00F93888">
            <w:pPr>
              <w:jc w:val="both"/>
              <w:rPr>
                <w:color w:val="0070C0"/>
                <w:kern w:val="2"/>
                <w:szCs w:val="24"/>
              </w:rPr>
            </w:pPr>
          </w:p>
        </w:tc>
      </w:tr>
      <w:tr w:rsidR="00B130F4" w14:paraId="40FB5A40" w14:textId="77777777" w:rsidTr="00897AF4">
        <w:trPr>
          <w:trHeight w:val="300"/>
        </w:trPr>
        <w:tc>
          <w:tcPr>
            <w:tcW w:w="2689" w:type="dxa"/>
          </w:tcPr>
          <w:p w14:paraId="620760AC" w14:textId="77777777" w:rsidR="00B130F4" w:rsidRDefault="00351DCC">
            <w:pPr>
              <w:rPr>
                <w:b/>
                <w:bCs/>
                <w:kern w:val="2"/>
                <w:szCs w:val="24"/>
              </w:rPr>
            </w:pPr>
            <w:r>
              <w:rPr>
                <w:b/>
                <w:bCs/>
                <w:kern w:val="2"/>
                <w:szCs w:val="24"/>
              </w:rPr>
              <w:t>14.5.</w:t>
            </w:r>
          </w:p>
        </w:tc>
        <w:tc>
          <w:tcPr>
            <w:tcW w:w="6846" w:type="dxa"/>
            <w:gridSpan w:val="3"/>
          </w:tcPr>
          <w:p w14:paraId="50149740" w14:textId="77777777" w:rsidR="00B130F4" w:rsidRDefault="00351DCC" w:rsidP="00F9388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13AE1AB6">
        <w:trPr>
          <w:trHeight w:val="300"/>
        </w:trPr>
        <w:tc>
          <w:tcPr>
            <w:tcW w:w="9535" w:type="dxa"/>
            <w:gridSpan w:val="4"/>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897AF4">
        <w:trPr>
          <w:trHeight w:val="300"/>
        </w:trPr>
        <w:tc>
          <w:tcPr>
            <w:tcW w:w="2689" w:type="dxa"/>
          </w:tcPr>
          <w:p w14:paraId="28D3E660" w14:textId="77777777" w:rsidR="00B130F4" w:rsidRDefault="00351DCC">
            <w:pPr>
              <w:jc w:val="center"/>
              <w:rPr>
                <w:b/>
                <w:bCs/>
                <w:kern w:val="2"/>
                <w:szCs w:val="24"/>
              </w:rPr>
            </w:pPr>
            <w:r>
              <w:rPr>
                <w:b/>
                <w:bCs/>
                <w:kern w:val="2"/>
                <w:szCs w:val="24"/>
              </w:rPr>
              <w:t>15.1. Priedas Nr. 1</w:t>
            </w:r>
          </w:p>
        </w:tc>
        <w:tc>
          <w:tcPr>
            <w:tcW w:w="6846" w:type="dxa"/>
            <w:gridSpan w:val="3"/>
          </w:tcPr>
          <w:p w14:paraId="6439AF37" w14:textId="17F55E08" w:rsidR="00B130F4" w:rsidRPr="00C01C89" w:rsidRDefault="00AB56C8" w:rsidP="00C01C89">
            <w:pPr>
              <w:jc w:val="both"/>
              <w:rPr>
                <w:kern w:val="2"/>
                <w:szCs w:val="24"/>
              </w:rPr>
            </w:pPr>
            <w:r w:rsidRPr="00C01C89">
              <w:rPr>
                <w:kern w:val="2"/>
                <w:szCs w:val="24"/>
              </w:rPr>
              <w:t>Techninė specifikacija</w:t>
            </w:r>
          </w:p>
        </w:tc>
      </w:tr>
      <w:tr w:rsidR="00B130F4" w14:paraId="0DDDAEC2" w14:textId="77777777" w:rsidTr="00897AF4">
        <w:trPr>
          <w:trHeight w:val="300"/>
        </w:trPr>
        <w:tc>
          <w:tcPr>
            <w:tcW w:w="2689" w:type="dxa"/>
          </w:tcPr>
          <w:p w14:paraId="6C7503AF" w14:textId="77777777" w:rsidR="00B130F4" w:rsidRDefault="00351DCC">
            <w:pPr>
              <w:jc w:val="center"/>
              <w:rPr>
                <w:b/>
                <w:bCs/>
                <w:kern w:val="2"/>
                <w:szCs w:val="24"/>
              </w:rPr>
            </w:pPr>
            <w:r>
              <w:rPr>
                <w:b/>
                <w:bCs/>
                <w:kern w:val="2"/>
                <w:szCs w:val="24"/>
              </w:rPr>
              <w:t>15.2. Priedas Nr. 2</w:t>
            </w:r>
          </w:p>
        </w:tc>
        <w:tc>
          <w:tcPr>
            <w:tcW w:w="6846" w:type="dxa"/>
            <w:gridSpan w:val="3"/>
          </w:tcPr>
          <w:p w14:paraId="601B2EC2" w14:textId="2869FD40" w:rsidR="00B130F4" w:rsidRPr="00C01C89" w:rsidRDefault="00AB56C8" w:rsidP="00C01C89">
            <w:pPr>
              <w:jc w:val="both"/>
              <w:rPr>
                <w:kern w:val="2"/>
                <w:szCs w:val="24"/>
              </w:rPr>
            </w:pPr>
            <w:r w:rsidRPr="00C01C89">
              <w:rPr>
                <w:kern w:val="2"/>
                <w:szCs w:val="24"/>
              </w:rPr>
              <w:t>Pasiūlymas</w:t>
            </w:r>
          </w:p>
        </w:tc>
      </w:tr>
      <w:tr w:rsidR="00B130F4" w14:paraId="7A8FB0D7" w14:textId="77777777" w:rsidTr="00897AF4">
        <w:trPr>
          <w:trHeight w:val="300"/>
        </w:trPr>
        <w:tc>
          <w:tcPr>
            <w:tcW w:w="2689" w:type="dxa"/>
          </w:tcPr>
          <w:p w14:paraId="0C85F9A2" w14:textId="77777777" w:rsidR="00B130F4" w:rsidRDefault="00351DCC">
            <w:pPr>
              <w:jc w:val="center"/>
              <w:rPr>
                <w:b/>
                <w:bCs/>
                <w:kern w:val="2"/>
                <w:szCs w:val="24"/>
              </w:rPr>
            </w:pPr>
            <w:r>
              <w:rPr>
                <w:b/>
                <w:bCs/>
                <w:kern w:val="2"/>
                <w:szCs w:val="24"/>
              </w:rPr>
              <w:lastRenderedPageBreak/>
              <w:t>15.3. Priedas Nr. 3</w:t>
            </w:r>
          </w:p>
        </w:tc>
        <w:tc>
          <w:tcPr>
            <w:tcW w:w="6846" w:type="dxa"/>
            <w:gridSpan w:val="3"/>
          </w:tcPr>
          <w:p w14:paraId="0AC67553" w14:textId="72B2081D" w:rsidR="00B130F4" w:rsidRPr="00C01C89" w:rsidRDefault="00C01C89" w:rsidP="00C01C89">
            <w:pPr>
              <w:jc w:val="both"/>
              <w:rPr>
                <w:kern w:val="2"/>
                <w:szCs w:val="24"/>
              </w:rPr>
            </w:pPr>
            <w:r w:rsidRPr="00C01C89">
              <w:rPr>
                <w:kern w:val="2"/>
                <w:szCs w:val="24"/>
              </w:rPr>
              <w:t>Sutarties vykdymui pasitelkiami subtiekėjai ir (ar) specialistai [priedas pridedamas kai pasitelkiami]</w:t>
            </w:r>
          </w:p>
        </w:tc>
      </w:tr>
      <w:tr w:rsidR="00B130F4" w14:paraId="36E379C9" w14:textId="77777777" w:rsidTr="13AE1AB6">
        <w:tc>
          <w:tcPr>
            <w:tcW w:w="9535" w:type="dxa"/>
            <w:gridSpan w:val="4"/>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13AE1AB6">
        <w:tc>
          <w:tcPr>
            <w:tcW w:w="4787" w:type="dxa"/>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13AE1AB6">
        <w:tc>
          <w:tcPr>
            <w:tcW w:w="4787" w:type="dxa"/>
            <w:gridSpan w:val="3"/>
            <w:tcBorders>
              <w:top w:val="single" w:sz="4" w:space="0" w:color="auto"/>
              <w:left w:val="single" w:sz="4" w:space="0" w:color="auto"/>
              <w:bottom w:val="single" w:sz="4" w:space="0" w:color="auto"/>
              <w:right w:val="single" w:sz="4" w:space="0" w:color="auto"/>
            </w:tcBorders>
          </w:tcPr>
          <w:p w14:paraId="5328C0E5" w14:textId="77777777" w:rsidR="00B130F4" w:rsidRPr="00C01C89" w:rsidRDefault="00351DCC">
            <w:pPr>
              <w:jc w:val="center"/>
              <w:rPr>
                <w:kern w:val="2"/>
                <w:szCs w:val="24"/>
              </w:rPr>
            </w:pPr>
            <w:r w:rsidRPr="00C01C89">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C01C89" w:rsidRDefault="00351DCC">
            <w:pPr>
              <w:jc w:val="center"/>
              <w:rPr>
                <w:b/>
                <w:bCs/>
                <w:kern w:val="2"/>
                <w:szCs w:val="24"/>
              </w:rPr>
            </w:pPr>
            <w:r w:rsidRPr="00C01C89">
              <w:rPr>
                <w:kern w:val="2"/>
                <w:szCs w:val="24"/>
              </w:rPr>
              <w:t>(nurodomos atstovo pareigos, vardas, pavardė)</w:t>
            </w:r>
          </w:p>
        </w:tc>
      </w:tr>
      <w:tr w:rsidR="00B130F4" w14:paraId="23442AF4" w14:textId="77777777" w:rsidTr="13AE1AB6">
        <w:tc>
          <w:tcPr>
            <w:tcW w:w="4787" w:type="dxa"/>
            <w:gridSpan w:val="3"/>
            <w:tcBorders>
              <w:top w:val="single" w:sz="4" w:space="0" w:color="auto"/>
              <w:left w:val="single" w:sz="4" w:space="0" w:color="auto"/>
              <w:bottom w:val="single" w:sz="4" w:space="0" w:color="auto"/>
              <w:right w:val="single" w:sz="4" w:space="0" w:color="auto"/>
            </w:tcBorders>
          </w:tcPr>
          <w:p w14:paraId="0A8402BC" w14:textId="77777777" w:rsidR="00B130F4" w:rsidRPr="00C01C89" w:rsidRDefault="00B130F4">
            <w:pPr>
              <w:jc w:val="center"/>
              <w:rPr>
                <w:b/>
                <w:bCs/>
                <w:kern w:val="2"/>
                <w:szCs w:val="24"/>
              </w:rPr>
            </w:pPr>
          </w:p>
          <w:p w14:paraId="05699475" w14:textId="77777777" w:rsidR="00B130F4" w:rsidRPr="00C01C89" w:rsidRDefault="00351DCC">
            <w:pPr>
              <w:jc w:val="center"/>
              <w:rPr>
                <w:b/>
                <w:bCs/>
                <w:kern w:val="2"/>
                <w:szCs w:val="24"/>
              </w:rPr>
            </w:pPr>
            <w:r w:rsidRPr="00C01C89">
              <w:rPr>
                <w:b/>
                <w:bCs/>
                <w:kern w:val="2"/>
                <w:szCs w:val="24"/>
              </w:rPr>
              <w:t>(parašas)</w:t>
            </w:r>
          </w:p>
          <w:p w14:paraId="3E70FBC9" w14:textId="77777777" w:rsidR="00B130F4" w:rsidRPr="00C01C89" w:rsidRDefault="00B130F4">
            <w:pPr>
              <w:jc w:val="center"/>
              <w:rPr>
                <w:b/>
                <w:bCs/>
                <w:kern w:val="2"/>
                <w:szCs w:val="24"/>
              </w:rPr>
            </w:pPr>
          </w:p>
          <w:p w14:paraId="0F78191A" w14:textId="77777777" w:rsidR="00B130F4" w:rsidRPr="00C01C89" w:rsidRDefault="00B130F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C01C89" w:rsidRDefault="00B130F4">
            <w:pPr>
              <w:jc w:val="center"/>
              <w:rPr>
                <w:b/>
                <w:bCs/>
                <w:kern w:val="2"/>
                <w:szCs w:val="24"/>
              </w:rPr>
            </w:pPr>
          </w:p>
          <w:p w14:paraId="5D8DC825" w14:textId="77777777" w:rsidR="00B130F4" w:rsidRPr="00C01C89" w:rsidRDefault="00351DCC">
            <w:pPr>
              <w:jc w:val="center"/>
              <w:rPr>
                <w:b/>
                <w:bCs/>
                <w:kern w:val="2"/>
                <w:szCs w:val="24"/>
              </w:rPr>
            </w:pPr>
            <w:r w:rsidRPr="00C01C89">
              <w:rPr>
                <w:b/>
                <w:bCs/>
                <w:kern w:val="2"/>
                <w:szCs w:val="24"/>
              </w:rPr>
              <w:t>(parašas)</w:t>
            </w:r>
          </w:p>
        </w:tc>
      </w:tr>
    </w:tbl>
    <w:p w14:paraId="1A08449B" w14:textId="77777777" w:rsidR="00B130F4" w:rsidRDefault="00B130F4"/>
    <w:sectPr w:rsidR="00B130F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0E2A9" w14:textId="77777777" w:rsidR="00282257" w:rsidRDefault="00282257">
      <w:r>
        <w:separator/>
      </w:r>
    </w:p>
  </w:endnote>
  <w:endnote w:type="continuationSeparator" w:id="0">
    <w:p w14:paraId="05E53506" w14:textId="77777777" w:rsidR="00282257" w:rsidRDefault="0028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D594" w14:textId="77777777" w:rsidR="00282257" w:rsidRDefault="00282257">
      <w:r>
        <w:separator/>
      </w:r>
    </w:p>
  </w:footnote>
  <w:footnote w:type="continuationSeparator" w:id="0">
    <w:p w14:paraId="693E3B9C" w14:textId="77777777" w:rsidR="00282257" w:rsidRDefault="00282257">
      <w:r>
        <w:continuationSeparator/>
      </w:r>
    </w:p>
  </w:footnote>
  <w:footnote w:id="1">
    <w:p w14:paraId="77A247ED" w14:textId="77777777" w:rsidR="007D2779" w:rsidRDefault="007D2779"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3F7"/>
    <w:rsid w:val="00015FE5"/>
    <w:rsid w:val="0001624F"/>
    <w:rsid w:val="00024FFE"/>
    <w:rsid w:val="00086D82"/>
    <w:rsid w:val="000A4150"/>
    <w:rsid w:val="000A7FC6"/>
    <w:rsid w:val="000B6F57"/>
    <w:rsid w:val="000D35DA"/>
    <w:rsid w:val="000E5866"/>
    <w:rsid w:val="001009CD"/>
    <w:rsid w:val="00100F3E"/>
    <w:rsid w:val="00106E80"/>
    <w:rsid w:val="001143CF"/>
    <w:rsid w:val="00117E92"/>
    <w:rsid w:val="001417E0"/>
    <w:rsid w:val="00150411"/>
    <w:rsid w:val="001551B4"/>
    <w:rsid w:val="00155A63"/>
    <w:rsid w:val="001652B0"/>
    <w:rsid w:val="001776F8"/>
    <w:rsid w:val="001920CE"/>
    <w:rsid w:val="001C3CFE"/>
    <w:rsid w:val="001E63E6"/>
    <w:rsid w:val="001F1439"/>
    <w:rsid w:val="001F1522"/>
    <w:rsid w:val="001F524D"/>
    <w:rsid w:val="001F6BC6"/>
    <w:rsid w:val="002107D9"/>
    <w:rsid w:val="00235D1C"/>
    <w:rsid w:val="00250227"/>
    <w:rsid w:val="00262AB2"/>
    <w:rsid w:val="002652F3"/>
    <w:rsid w:val="00282257"/>
    <w:rsid w:val="002F0B5F"/>
    <w:rsid w:val="00332F79"/>
    <w:rsid w:val="00351DCC"/>
    <w:rsid w:val="0035472E"/>
    <w:rsid w:val="00356EBF"/>
    <w:rsid w:val="00366A95"/>
    <w:rsid w:val="003970AA"/>
    <w:rsid w:val="003A18F3"/>
    <w:rsid w:val="003C0454"/>
    <w:rsid w:val="003C178A"/>
    <w:rsid w:val="003C7268"/>
    <w:rsid w:val="003E2AF2"/>
    <w:rsid w:val="003E60CC"/>
    <w:rsid w:val="003E7455"/>
    <w:rsid w:val="004074C0"/>
    <w:rsid w:val="0043621F"/>
    <w:rsid w:val="00466EEB"/>
    <w:rsid w:val="004873A6"/>
    <w:rsid w:val="004B1242"/>
    <w:rsid w:val="004C7C47"/>
    <w:rsid w:val="005178B6"/>
    <w:rsid w:val="00524A8D"/>
    <w:rsid w:val="00535A0D"/>
    <w:rsid w:val="005451EE"/>
    <w:rsid w:val="00546F24"/>
    <w:rsid w:val="00577B95"/>
    <w:rsid w:val="00591DBE"/>
    <w:rsid w:val="005D59BF"/>
    <w:rsid w:val="005F28AD"/>
    <w:rsid w:val="00655870"/>
    <w:rsid w:val="00681D38"/>
    <w:rsid w:val="00694C5B"/>
    <w:rsid w:val="006C2453"/>
    <w:rsid w:val="006F367C"/>
    <w:rsid w:val="007501E9"/>
    <w:rsid w:val="00772EF8"/>
    <w:rsid w:val="00794132"/>
    <w:rsid w:val="007B1737"/>
    <w:rsid w:val="007C3420"/>
    <w:rsid w:val="007C352D"/>
    <w:rsid w:val="007D2779"/>
    <w:rsid w:val="007D4D88"/>
    <w:rsid w:val="007D5671"/>
    <w:rsid w:val="007F4B08"/>
    <w:rsid w:val="00806DD4"/>
    <w:rsid w:val="00816E40"/>
    <w:rsid w:val="008351DB"/>
    <w:rsid w:val="00835EE9"/>
    <w:rsid w:val="00850F32"/>
    <w:rsid w:val="00864ABC"/>
    <w:rsid w:val="008740DB"/>
    <w:rsid w:val="00881638"/>
    <w:rsid w:val="0089359B"/>
    <w:rsid w:val="00896D2E"/>
    <w:rsid w:val="00897AF4"/>
    <w:rsid w:val="008C21E3"/>
    <w:rsid w:val="008C2648"/>
    <w:rsid w:val="008E5B78"/>
    <w:rsid w:val="008F08F4"/>
    <w:rsid w:val="008F33FD"/>
    <w:rsid w:val="008F6B6A"/>
    <w:rsid w:val="009071E3"/>
    <w:rsid w:val="00927803"/>
    <w:rsid w:val="00932F3B"/>
    <w:rsid w:val="00934CD0"/>
    <w:rsid w:val="00935B2D"/>
    <w:rsid w:val="00966597"/>
    <w:rsid w:val="00977166"/>
    <w:rsid w:val="00992609"/>
    <w:rsid w:val="0099364B"/>
    <w:rsid w:val="00997B33"/>
    <w:rsid w:val="009B3F43"/>
    <w:rsid w:val="00A67CCB"/>
    <w:rsid w:val="00A818D4"/>
    <w:rsid w:val="00AA7D4D"/>
    <w:rsid w:val="00AB56C8"/>
    <w:rsid w:val="00AC0B5A"/>
    <w:rsid w:val="00AD1916"/>
    <w:rsid w:val="00AE2643"/>
    <w:rsid w:val="00AE5CC6"/>
    <w:rsid w:val="00AF5A53"/>
    <w:rsid w:val="00AF7385"/>
    <w:rsid w:val="00B024D3"/>
    <w:rsid w:val="00B130F4"/>
    <w:rsid w:val="00B3522B"/>
    <w:rsid w:val="00B37F6D"/>
    <w:rsid w:val="00B533AB"/>
    <w:rsid w:val="00BB5A87"/>
    <w:rsid w:val="00BC68D9"/>
    <w:rsid w:val="00BD724E"/>
    <w:rsid w:val="00C01C89"/>
    <w:rsid w:val="00C02BBB"/>
    <w:rsid w:val="00C25646"/>
    <w:rsid w:val="00C31F70"/>
    <w:rsid w:val="00C338B2"/>
    <w:rsid w:val="00C76168"/>
    <w:rsid w:val="00C85163"/>
    <w:rsid w:val="00C90D55"/>
    <w:rsid w:val="00C9559F"/>
    <w:rsid w:val="00C9564D"/>
    <w:rsid w:val="00C96FF8"/>
    <w:rsid w:val="00CA0E52"/>
    <w:rsid w:val="00CB160D"/>
    <w:rsid w:val="00CC630A"/>
    <w:rsid w:val="00CE0464"/>
    <w:rsid w:val="00CF28A2"/>
    <w:rsid w:val="00D43F78"/>
    <w:rsid w:val="00D46BDB"/>
    <w:rsid w:val="00D74ABA"/>
    <w:rsid w:val="00D86422"/>
    <w:rsid w:val="00DF7341"/>
    <w:rsid w:val="00E270EE"/>
    <w:rsid w:val="00E27755"/>
    <w:rsid w:val="00E35A39"/>
    <w:rsid w:val="00E43359"/>
    <w:rsid w:val="00E579A8"/>
    <w:rsid w:val="00E94603"/>
    <w:rsid w:val="00EE4FD9"/>
    <w:rsid w:val="00EF144B"/>
    <w:rsid w:val="00EF5AFF"/>
    <w:rsid w:val="00F65C89"/>
    <w:rsid w:val="00F93888"/>
    <w:rsid w:val="00F95BE5"/>
    <w:rsid w:val="00FC6D2E"/>
    <w:rsid w:val="00FC7146"/>
    <w:rsid w:val="00FD3BA3"/>
    <w:rsid w:val="123799C8"/>
    <w:rsid w:val="1350DC90"/>
    <w:rsid w:val="13AE1AB6"/>
    <w:rsid w:val="1AC39E2F"/>
    <w:rsid w:val="1F367F99"/>
    <w:rsid w:val="20A43551"/>
    <w:rsid w:val="236DA0E7"/>
    <w:rsid w:val="2807BBF5"/>
    <w:rsid w:val="32057EFA"/>
    <w:rsid w:val="44284FF6"/>
    <w:rsid w:val="44506F3D"/>
    <w:rsid w:val="51C77155"/>
    <w:rsid w:val="68408F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styleId="Antrats">
    <w:name w:val="header"/>
    <w:basedOn w:val="prastasis"/>
    <w:link w:val="AntratsDiagrama"/>
    <w:semiHidden/>
    <w:unhideWhenUsed/>
    <w:rsid w:val="008740DB"/>
    <w:pPr>
      <w:tabs>
        <w:tab w:val="center" w:pos="4819"/>
        <w:tab w:val="right" w:pos="9638"/>
      </w:tabs>
    </w:pPr>
  </w:style>
  <w:style w:type="character" w:customStyle="1" w:styleId="AntratsDiagrama">
    <w:name w:val="Antraštės Diagrama"/>
    <w:basedOn w:val="Numatytasispastraiposriftas"/>
    <w:link w:val="Antrats"/>
    <w:semiHidden/>
    <w:rsid w:val="008740DB"/>
  </w:style>
  <w:style w:type="paragraph" w:styleId="Porat">
    <w:name w:val="footer"/>
    <w:basedOn w:val="prastasis"/>
    <w:link w:val="PoratDiagrama"/>
    <w:semiHidden/>
    <w:unhideWhenUsed/>
    <w:rsid w:val="008740DB"/>
    <w:pPr>
      <w:tabs>
        <w:tab w:val="center" w:pos="4819"/>
        <w:tab w:val="right" w:pos="9638"/>
      </w:tabs>
    </w:pPr>
  </w:style>
  <w:style w:type="character" w:customStyle="1" w:styleId="PoratDiagrama">
    <w:name w:val="Poraštė Diagrama"/>
    <w:basedOn w:val="Numatytasispastraiposriftas"/>
    <w:link w:val="Porat"/>
    <w:semiHidden/>
    <w:rsid w:val="00874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dia/viesa/saugykla/2024/1/w2fscibRf-4.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Tpagalba@vss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65C7C275-6BB9-411E-BA4B-A84F3B92DBB7}">
  <ds:schemaRefs>
    <ds:schemaRef ds:uri="http://schemas.microsoft.com/sharepoint/v3/contenttype/forms"/>
  </ds:schemaRefs>
</ds:datastoreItem>
</file>

<file path=customXml/itemProps2.xml><?xml version="1.0" encoding="utf-8"?>
<ds:datastoreItem xmlns:ds="http://schemas.openxmlformats.org/officeDocument/2006/customXml" ds:itemID="{6B85D532-AC6A-4FA1-B081-5023966E3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DBB35-BD1A-4693-814D-5CBD388FE54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19980</Words>
  <Characters>11389</Characters>
  <Application>Microsoft Office Word</Application>
  <DocSecurity>4</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Petrylienė</cp:lastModifiedBy>
  <cp:revision>2</cp:revision>
  <dcterms:created xsi:type="dcterms:W3CDTF">2026-01-18T19:02:00Z</dcterms:created>
  <dcterms:modified xsi:type="dcterms:W3CDTF">2026-01-18T19:02:00Z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docLang">
    <vt:lpwstr>lt</vt:lpwstr>
  </property>
  <property fmtid="{D5CDD505-2E9C-101B-9397-08002B2CF9AE}" pid="4" name="MediaServiceImageTags">
    <vt:lpwstr/>
  </property>
</Properties>
</file>